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EDD" w:rsidRDefault="00010159">
      <w:pPr>
        <w:widowControl w:val="0"/>
        <w:jc w:val="center"/>
        <w:rPr>
          <w:sz w:val="32"/>
          <w:szCs w:val="32"/>
        </w:rPr>
      </w:pPr>
      <w:r>
        <w:rPr>
          <w:rFonts w:ascii="Gungsuh" w:eastAsia="Gungsuh" w:hAnsi="Gungsuh" w:cs="Gungsuh"/>
          <w:b/>
          <w:sz w:val="32"/>
          <w:szCs w:val="32"/>
        </w:rPr>
        <w:t>屏東縣潮和國民小學</w:t>
      </w:r>
      <w:r>
        <w:rPr>
          <w:rFonts w:asciiTheme="minorEastAsia" w:hAnsiTheme="minorEastAsia" w:cs="Gungsuh" w:hint="eastAsia"/>
          <w:b/>
          <w:sz w:val="32"/>
          <w:szCs w:val="32"/>
        </w:rPr>
        <w:t>1</w:t>
      </w:r>
      <w:r w:rsidR="00C6605F">
        <w:rPr>
          <w:rFonts w:asciiTheme="minorEastAsia" w:hAnsiTheme="minorEastAsia" w:cs="Gungsuh" w:hint="eastAsia"/>
          <w:b/>
          <w:sz w:val="32"/>
          <w:szCs w:val="32"/>
        </w:rPr>
        <w:t>10</w:t>
      </w:r>
      <w:r>
        <w:rPr>
          <w:rFonts w:ascii="Gungsuh" w:eastAsia="Gungsuh" w:hAnsi="Gungsuh" w:cs="Gungsuh"/>
          <w:b/>
          <w:sz w:val="32"/>
          <w:szCs w:val="32"/>
        </w:rPr>
        <w:t>學年度模範生選拔實施計畫</w:t>
      </w:r>
    </w:p>
    <w:p w:rsidR="006C6EDD" w:rsidRDefault="00010159">
      <w:pPr>
        <w:widowControl w:val="0"/>
        <w:numPr>
          <w:ilvl w:val="0"/>
          <w:numId w:val="4"/>
        </w:numPr>
        <w:rPr>
          <w:sz w:val="28"/>
          <w:szCs w:val="28"/>
        </w:rPr>
      </w:pPr>
      <w:r>
        <w:rPr>
          <w:rFonts w:ascii="Gungsuh" w:eastAsia="Gungsuh" w:hAnsi="Gungsuh" w:cs="Gungsuh"/>
          <w:sz w:val="28"/>
          <w:szCs w:val="28"/>
        </w:rPr>
        <w:t>依據：</w:t>
      </w:r>
    </w:p>
    <w:p w:rsidR="006C6EDD" w:rsidRDefault="00010159">
      <w:pPr>
        <w:widowControl w:val="0"/>
        <w:numPr>
          <w:ilvl w:val="1"/>
          <w:numId w:val="4"/>
        </w:numPr>
        <w:rPr>
          <w:sz w:val="28"/>
          <w:szCs w:val="28"/>
        </w:rPr>
      </w:pPr>
      <w:r>
        <w:rPr>
          <w:rFonts w:ascii="Gungsuh" w:eastAsia="Gungsuh" w:hAnsi="Gungsuh" w:cs="Gungsuh"/>
          <w:sz w:val="28"/>
          <w:szCs w:val="28"/>
        </w:rPr>
        <w:t>本學期行事曆</w:t>
      </w:r>
    </w:p>
    <w:p w:rsidR="006C6EDD" w:rsidRDefault="00010159">
      <w:pPr>
        <w:widowControl w:val="0"/>
        <w:numPr>
          <w:ilvl w:val="1"/>
          <w:numId w:val="4"/>
        </w:numPr>
        <w:rPr>
          <w:sz w:val="28"/>
          <w:szCs w:val="28"/>
        </w:rPr>
      </w:pPr>
      <w:r>
        <w:rPr>
          <w:rFonts w:ascii="Gungsuh" w:eastAsia="Gungsuh" w:hAnsi="Gungsuh" w:cs="Gungsuh"/>
          <w:sz w:val="28"/>
          <w:szCs w:val="28"/>
        </w:rPr>
        <w:t>本校縣模範生選舉辦法。</w:t>
      </w:r>
    </w:p>
    <w:p w:rsidR="006C6EDD" w:rsidRDefault="00010159">
      <w:pPr>
        <w:widowControl w:val="0"/>
        <w:numPr>
          <w:ilvl w:val="0"/>
          <w:numId w:val="4"/>
        </w:numPr>
        <w:rPr>
          <w:sz w:val="28"/>
          <w:szCs w:val="28"/>
        </w:rPr>
      </w:pPr>
      <w:r>
        <w:rPr>
          <w:rFonts w:ascii="Gungsuh" w:eastAsia="Gungsuh" w:hAnsi="Gungsuh" w:cs="Gungsuh"/>
          <w:sz w:val="28"/>
          <w:szCs w:val="28"/>
        </w:rPr>
        <w:t>目的：</w:t>
      </w:r>
    </w:p>
    <w:p w:rsidR="006C6EDD" w:rsidRDefault="00010159">
      <w:pPr>
        <w:widowControl w:val="0"/>
        <w:numPr>
          <w:ilvl w:val="1"/>
          <w:numId w:val="4"/>
        </w:numPr>
        <w:rPr>
          <w:sz w:val="28"/>
          <w:szCs w:val="28"/>
        </w:rPr>
      </w:pPr>
      <w:r>
        <w:rPr>
          <w:rFonts w:ascii="Gungsuh" w:eastAsia="Gungsuh" w:hAnsi="Gungsuh" w:cs="Gungsuh"/>
          <w:sz w:val="28"/>
          <w:szCs w:val="28"/>
        </w:rPr>
        <w:t>培養學生民主法治觀念，具備民主法治素養。</w:t>
      </w:r>
    </w:p>
    <w:p w:rsidR="006C6EDD" w:rsidRDefault="00010159">
      <w:pPr>
        <w:widowControl w:val="0"/>
        <w:numPr>
          <w:ilvl w:val="1"/>
          <w:numId w:val="4"/>
        </w:numPr>
        <w:rPr>
          <w:sz w:val="28"/>
          <w:szCs w:val="28"/>
        </w:rPr>
      </w:pPr>
      <w:r>
        <w:rPr>
          <w:rFonts w:ascii="Gungsuh" w:eastAsia="Gungsuh" w:hAnsi="Gungsuh" w:cs="Gungsuh"/>
          <w:sz w:val="28"/>
          <w:szCs w:val="28"/>
        </w:rPr>
        <w:t>推舉與表揚各班足為楷模之同學，以作為學習之典範。</w:t>
      </w:r>
    </w:p>
    <w:p w:rsidR="006C6EDD" w:rsidRDefault="00010159">
      <w:pPr>
        <w:widowControl w:val="0"/>
        <w:numPr>
          <w:ilvl w:val="0"/>
          <w:numId w:val="4"/>
        </w:numPr>
        <w:rPr>
          <w:sz w:val="28"/>
          <w:szCs w:val="28"/>
        </w:rPr>
      </w:pPr>
      <w:r>
        <w:rPr>
          <w:rFonts w:ascii="Gungsuh" w:eastAsia="Gungsuh" w:hAnsi="Gungsuh" w:cs="Gungsuh"/>
          <w:sz w:val="28"/>
          <w:szCs w:val="28"/>
        </w:rPr>
        <w:t>實施日期：自</w:t>
      </w:r>
      <w:r>
        <w:rPr>
          <w:rFonts w:asciiTheme="minorEastAsia" w:hAnsiTheme="minorEastAsia" w:cs="Gungsuh" w:hint="eastAsia"/>
          <w:sz w:val="28"/>
          <w:szCs w:val="28"/>
        </w:rPr>
        <w:t>1</w:t>
      </w:r>
      <w:r w:rsidR="00EE46E8">
        <w:rPr>
          <w:rFonts w:asciiTheme="minorEastAsia" w:hAnsiTheme="minorEastAsia" w:cs="Gungsuh" w:hint="eastAsia"/>
          <w:sz w:val="28"/>
          <w:szCs w:val="28"/>
        </w:rPr>
        <w:t>1</w:t>
      </w:r>
      <w:r w:rsidR="00C6605F">
        <w:rPr>
          <w:rFonts w:asciiTheme="minorEastAsia" w:hAnsiTheme="minorEastAsia" w:cs="Gungsuh" w:hint="eastAsia"/>
          <w:sz w:val="28"/>
          <w:szCs w:val="28"/>
        </w:rPr>
        <w:t>1</w:t>
      </w:r>
      <w:r>
        <w:rPr>
          <w:rFonts w:ascii="Gungsuh" w:eastAsia="Gungsuh" w:hAnsi="Gungsuh" w:cs="Gungsuh"/>
          <w:sz w:val="28"/>
          <w:szCs w:val="28"/>
        </w:rPr>
        <w:t>年</w:t>
      </w:r>
      <w:r>
        <w:rPr>
          <w:rFonts w:asciiTheme="minorEastAsia" w:hAnsiTheme="minorEastAsia" w:cs="Gungsuh" w:hint="eastAsia"/>
          <w:sz w:val="28"/>
          <w:szCs w:val="28"/>
        </w:rPr>
        <w:t>3</w:t>
      </w:r>
      <w:r>
        <w:rPr>
          <w:rFonts w:ascii="Gungsuh" w:eastAsia="Gungsuh" w:hAnsi="Gungsuh" w:cs="Gungsuh"/>
          <w:sz w:val="28"/>
          <w:szCs w:val="28"/>
        </w:rPr>
        <w:t>月</w:t>
      </w:r>
      <w:r w:rsidR="00C6605F">
        <w:rPr>
          <w:rFonts w:asciiTheme="minorEastAsia" w:hAnsiTheme="minorEastAsia" w:cs="Gungsuh" w:hint="eastAsia"/>
          <w:sz w:val="28"/>
          <w:szCs w:val="28"/>
        </w:rPr>
        <w:t>7</w:t>
      </w:r>
      <w:r>
        <w:rPr>
          <w:rFonts w:ascii="Gungsuh" w:eastAsia="Gungsuh" w:hAnsi="Gungsuh" w:cs="Gungsuh"/>
          <w:sz w:val="28"/>
          <w:szCs w:val="28"/>
        </w:rPr>
        <w:t>日至</w:t>
      </w:r>
      <w:r>
        <w:rPr>
          <w:rFonts w:asciiTheme="minorEastAsia" w:hAnsiTheme="minorEastAsia" w:cs="Gungsuh" w:hint="eastAsia"/>
          <w:sz w:val="28"/>
          <w:szCs w:val="28"/>
        </w:rPr>
        <w:t>1</w:t>
      </w:r>
      <w:r w:rsidR="00EE46E8">
        <w:rPr>
          <w:rFonts w:asciiTheme="minorEastAsia" w:hAnsiTheme="minorEastAsia" w:cs="Gungsuh" w:hint="eastAsia"/>
          <w:sz w:val="28"/>
          <w:szCs w:val="28"/>
        </w:rPr>
        <w:t>1</w:t>
      </w:r>
      <w:r w:rsidR="00C6605F">
        <w:rPr>
          <w:rFonts w:asciiTheme="minorEastAsia" w:hAnsiTheme="minorEastAsia" w:cs="Gungsuh" w:hint="eastAsia"/>
          <w:sz w:val="28"/>
          <w:szCs w:val="28"/>
        </w:rPr>
        <w:t>1</w:t>
      </w:r>
      <w:r>
        <w:rPr>
          <w:rFonts w:ascii="Gungsuh" w:eastAsia="Gungsuh" w:hAnsi="Gungsuh" w:cs="Gungsuh"/>
          <w:sz w:val="28"/>
          <w:szCs w:val="28"/>
        </w:rPr>
        <w:t>年</w:t>
      </w:r>
      <w:r>
        <w:rPr>
          <w:rFonts w:asciiTheme="minorEastAsia" w:hAnsiTheme="minorEastAsia" w:cs="Gungsuh" w:hint="eastAsia"/>
          <w:sz w:val="28"/>
          <w:szCs w:val="28"/>
        </w:rPr>
        <w:t>3</w:t>
      </w:r>
      <w:r>
        <w:rPr>
          <w:rFonts w:ascii="Gungsuh" w:eastAsia="Gungsuh" w:hAnsi="Gungsuh" w:cs="Gungsuh"/>
          <w:sz w:val="28"/>
          <w:szCs w:val="28"/>
        </w:rPr>
        <w:t>月</w:t>
      </w:r>
      <w:r w:rsidR="00EE46E8">
        <w:rPr>
          <w:rFonts w:asciiTheme="minorEastAsia" w:hAnsiTheme="minorEastAsia" w:cs="Gungsuh" w:hint="eastAsia"/>
          <w:sz w:val="28"/>
          <w:szCs w:val="28"/>
        </w:rPr>
        <w:t>1</w:t>
      </w:r>
      <w:r w:rsidR="00C6605F">
        <w:rPr>
          <w:rFonts w:asciiTheme="minorEastAsia" w:hAnsiTheme="minorEastAsia" w:cs="Gungsuh" w:hint="eastAsia"/>
          <w:sz w:val="28"/>
          <w:szCs w:val="28"/>
        </w:rPr>
        <w:t>1</w:t>
      </w:r>
      <w:r>
        <w:rPr>
          <w:rFonts w:ascii="Gungsuh" w:eastAsia="Gungsuh" w:hAnsi="Gungsuh" w:cs="Gungsuh"/>
          <w:sz w:val="28"/>
          <w:szCs w:val="28"/>
        </w:rPr>
        <w:t>日止。</w:t>
      </w:r>
    </w:p>
    <w:p w:rsidR="006C6EDD" w:rsidRDefault="00010159">
      <w:pPr>
        <w:widowControl w:val="0"/>
        <w:numPr>
          <w:ilvl w:val="0"/>
          <w:numId w:val="4"/>
        </w:numPr>
        <w:rPr>
          <w:sz w:val="28"/>
          <w:szCs w:val="28"/>
        </w:rPr>
      </w:pPr>
      <w:r>
        <w:rPr>
          <w:rFonts w:ascii="Gungsuh" w:eastAsia="Gungsuh" w:hAnsi="Gungsuh" w:cs="Gungsuh"/>
          <w:sz w:val="28"/>
          <w:szCs w:val="28"/>
        </w:rPr>
        <w:t>實施對象：本校全體師生。</w:t>
      </w:r>
    </w:p>
    <w:p w:rsidR="006C6EDD" w:rsidRDefault="00010159">
      <w:pPr>
        <w:widowControl w:val="0"/>
        <w:numPr>
          <w:ilvl w:val="0"/>
          <w:numId w:val="4"/>
        </w:numPr>
        <w:rPr>
          <w:sz w:val="28"/>
          <w:szCs w:val="28"/>
        </w:rPr>
      </w:pPr>
      <w:r>
        <w:rPr>
          <w:rFonts w:ascii="Gungsuh" w:eastAsia="Gungsuh" w:hAnsi="Gungsuh" w:cs="Gungsuh"/>
          <w:sz w:val="28"/>
          <w:szCs w:val="28"/>
        </w:rPr>
        <w:t>實施方式及流程：</w:t>
      </w:r>
    </w:p>
    <w:p w:rsidR="006C6EDD" w:rsidRDefault="00010159">
      <w:pPr>
        <w:widowControl w:val="0"/>
        <w:numPr>
          <w:ilvl w:val="1"/>
          <w:numId w:val="4"/>
        </w:numPr>
        <w:rPr>
          <w:sz w:val="28"/>
          <w:szCs w:val="28"/>
        </w:rPr>
      </w:pPr>
      <w:r>
        <w:rPr>
          <w:rFonts w:ascii="Gungsuh" w:eastAsia="Gungsuh" w:hAnsi="Gungsuh" w:cs="Gungsuh"/>
          <w:sz w:val="28"/>
          <w:szCs w:val="28"/>
        </w:rPr>
        <w:t>鎮代表、縣代表模範生：</w:t>
      </w:r>
    </w:p>
    <w:p w:rsidR="006C6EDD" w:rsidRDefault="00010159">
      <w:pPr>
        <w:widowControl w:val="0"/>
        <w:numPr>
          <w:ilvl w:val="1"/>
          <w:numId w:val="1"/>
        </w:numPr>
        <w:rPr>
          <w:sz w:val="28"/>
          <w:szCs w:val="28"/>
        </w:rPr>
      </w:pPr>
      <w:r>
        <w:rPr>
          <w:rFonts w:ascii="Gungsuh" w:eastAsia="Gungsuh" w:hAnsi="Gungsuh" w:cs="Gungsuh"/>
          <w:sz w:val="28"/>
          <w:szCs w:val="28"/>
        </w:rPr>
        <w:t>由六年級各班推選出一位候選人，為準鎮代表模範生。各班候選人由各班採選舉方式產生。</w:t>
      </w:r>
    </w:p>
    <w:p w:rsidR="006C6EDD" w:rsidRDefault="00010159">
      <w:pPr>
        <w:widowControl w:val="0"/>
        <w:numPr>
          <w:ilvl w:val="1"/>
          <w:numId w:val="1"/>
        </w:numPr>
        <w:rPr>
          <w:sz w:val="28"/>
          <w:szCs w:val="28"/>
        </w:rPr>
      </w:pPr>
      <w:r>
        <w:rPr>
          <w:rFonts w:ascii="Gungsuh" w:eastAsia="Gungsuh" w:hAnsi="Gungsuh" w:cs="Gungsuh"/>
          <w:sz w:val="28"/>
          <w:szCs w:val="28"/>
        </w:rPr>
        <w:t>縣代表模範生由全校師生採投票方式，最高票者為縣代表模範生，接受縣政府表揚，該班則遞補一位鎮代表模範生（遞補方式由該班討論決定之）。</w:t>
      </w:r>
    </w:p>
    <w:p w:rsidR="006C6EDD" w:rsidRDefault="00010159">
      <w:pPr>
        <w:widowControl w:val="0"/>
        <w:numPr>
          <w:ilvl w:val="1"/>
          <w:numId w:val="1"/>
        </w:numPr>
        <w:rPr>
          <w:sz w:val="28"/>
          <w:szCs w:val="28"/>
        </w:rPr>
      </w:pPr>
      <w:r>
        <w:rPr>
          <w:rFonts w:ascii="Gungsuh" w:eastAsia="Gungsuh" w:hAnsi="Gungsuh" w:cs="Gungsuh"/>
          <w:sz w:val="28"/>
          <w:szCs w:val="28"/>
        </w:rPr>
        <w:t>縣代表模範生選舉由訓育組依學籍名冊製作選舉人名冊，選舉人持印章（請向導師索取）至投票處領票圈選。</w:t>
      </w:r>
    </w:p>
    <w:p w:rsidR="006C6EDD" w:rsidRDefault="00010159">
      <w:pPr>
        <w:widowControl w:val="0"/>
        <w:numPr>
          <w:ilvl w:val="1"/>
          <w:numId w:val="1"/>
        </w:numPr>
        <w:rPr>
          <w:sz w:val="28"/>
          <w:szCs w:val="28"/>
        </w:rPr>
      </w:pPr>
      <w:r>
        <w:rPr>
          <w:rFonts w:ascii="Gungsuh" w:eastAsia="Gungsuh" w:hAnsi="Gungsuh" w:cs="Gungsuh"/>
          <w:sz w:val="28"/>
          <w:szCs w:val="28"/>
        </w:rPr>
        <w:t>縣代表模範生選舉日程如下：</w:t>
      </w:r>
    </w:p>
    <w:p w:rsidR="006C6EDD" w:rsidRDefault="00010159">
      <w:pPr>
        <w:widowControl w:val="0"/>
        <w:numPr>
          <w:ilvl w:val="2"/>
          <w:numId w:val="1"/>
        </w:numPr>
        <w:rPr>
          <w:sz w:val="28"/>
          <w:szCs w:val="28"/>
        </w:rPr>
      </w:pPr>
      <w:r>
        <w:rPr>
          <w:rFonts w:ascii="Gungsuh" w:eastAsia="Gungsuh" w:hAnsi="Gungsuh" w:cs="Gungsuh"/>
          <w:sz w:val="28"/>
          <w:szCs w:val="28"/>
        </w:rPr>
        <w:t>準鎮代表模範生：</w:t>
      </w:r>
      <w:r>
        <w:rPr>
          <w:rFonts w:asciiTheme="minorEastAsia" w:hAnsiTheme="minorEastAsia" w:cs="Gungsuh" w:hint="eastAsia"/>
          <w:sz w:val="28"/>
          <w:szCs w:val="28"/>
        </w:rPr>
        <w:t>1</w:t>
      </w:r>
      <w:r w:rsidR="00EE46E8">
        <w:rPr>
          <w:rFonts w:asciiTheme="minorEastAsia" w:hAnsiTheme="minorEastAsia" w:cs="Gungsuh" w:hint="eastAsia"/>
          <w:sz w:val="28"/>
          <w:szCs w:val="28"/>
        </w:rPr>
        <w:t>1</w:t>
      </w:r>
      <w:r w:rsidR="00C6605F">
        <w:rPr>
          <w:rFonts w:asciiTheme="minorEastAsia" w:hAnsiTheme="minorEastAsia" w:cs="Gungsuh" w:hint="eastAsia"/>
          <w:sz w:val="28"/>
          <w:szCs w:val="28"/>
        </w:rPr>
        <w:t>1</w:t>
      </w:r>
      <w:r>
        <w:rPr>
          <w:rFonts w:ascii="Gungsuh" w:eastAsia="Gungsuh" w:hAnsi="Gungsuh" w:cs="Gungsuh"/>
          <w:sz w:val="28"/>
          <w:szCs w:val="28"/>
        </w:rPr>
        <w:t>年</w:t>
      </w:r>
      <w:r w:rsidR="00B929F9">
        <w:rPr>
          <w:rFonts w:asciiTheme="minorEastAsia" w:hAnsiTheme="minorEastAsia" w:cs="Gungsuh" w:hint="eastAsia"/>
          <w:sz w:val="28"/>
          <w:szCs w:val="28"/>
        </w:rPr>
        <w:t>3</w:t>
      </w:r>
      <w:r>
        <w:rPr>
          <w:rFonts w:ascii="Gungsuh" w:eastAsia="Gungsuh" w:hAnsi="Gungsuh" w:cs="Gungsuh"/>
          <w:sz w:val="28"/>
          <w:szCs w:val="28"/>
        </w:rPr>
        <w:t>月</w:t>
      </w:r>
      <w:r w:rsidR="00C6605F">
        <w:rPr>
          <w:rFonts w:asciiTheme="minorEastAsia" w:hAnsiTheme="minorEastAsia" w:cs="Gungsuh" w:hint="eastAsia"/>
          <w:sz w:val="28"/>
          <w:szCs w:val="28"/>
        </w:rPr>
        <w:t>2</w:t>
      </w:r>
      <w:r>
        <w:rPr>
          <w:rFonts w:ascii="Gungsuh" w:eastAsia="Gungsuh" w:hAnsi="Gungsuh" w:cs="Gungsuh"/>
          <w:sz w:val="28"/>
          <w:szCs w:val="28"/>
        </w:rPr>
        <w:t>日(</w:t>
      </w:r>
      <w:r w:rsidR="009628B9">
        <w:rPr>
          <w:rFonts w:ascii="新細明體" w:eastAsia="新細明體" w:hAnsi="新細明體" w:cs="新細明體" w:hint="eastAsia"/>
          <w:sz w:val="28"/>
          <w:szCs w:val="28"/>
        </w:rPr>
        <w:t>三</w:t>
      </w:r>
      <w:r>
        <w:rPr>
          <w:rFonts w:ascii="Gungsuh" w:eastAsia="Gungsuh" w:hAnsi="Gungsuh" w:cs="Gungsuh"/>
          <w:sz w:val="28"/>
          <w:szCs w:val="28"/>
        </w:rPr>
        <w:t>)前由六年級各班產生，並將名單送至訓育組。</w:t>
      </w:r>
    </w:p>
    <w:p w:rsidR="006C6EDD" w:rsidRDefault="00010159">
      <w:pPr>
        <w:widowControl w:val="0"/>
        <w:numPr>
          <w:ilvl w:val="2"/>
          <w:numId w:val="1"/>
        </w:numPr>
        <w:rPr>
          <w:sz w:val="28"/>
          <w:szCs w:val="28"/>
        </w:rPr>
      </w:pPr>
      <w:r>
        <w:rPr>
          <w:rFonts w:ascii="Gungsuh" w:eastAsia="Gungsuh" w:hAnsi="Gungsuh" w:cs="Gungsuh"/>
          <w:sz w:val="28"/>
          <w:szCs w:val="28"/>
        </w:rPr>
        <w:t>候選人號次抽籤：</w:t>
      </w:r>
      <w:r>
        <w:rPr>
          <w:rFonts w:asciiTheme="minorEastAsia" w:hAnsiTheme="minorEastAsia" w:cs="Gungsuh" w:hint="eastAsia"/>
          <w:sz w:val="28"/>
          <w:szCs w:val="28"/>
        </w:rPr>
        <w:t>1</w:t>
      </w:r>
      <w:r w:rsidR="00EE46E8">
        <w:rPr>
          <w:rFonts w:asciiTheme="minorEastAsia" w:hAnsiTheme="minorEastAsia" w:cs="Gungsuh" w:hint="eastAsia"/>
          <w:sz w:val="28"/>
          <w:szCs w:val="28"/>
        </w:rPr>
        <w:t>1</w:t>
      </w:r>
      <w:r w:rsidR="00C6605F">
        <w:rPr>
          <w:rFonts w:asciiTheme="minorEastAsia" w:hAnsiTheme="minorEastAsia" w:cs="Gungsuh" w:hint="eastAsia"/>
          <w:sz w:val="28"/>
          <w:szCs w:val="28"/>
        </w:rPr>
        <w:t>1</w:t>
      </w:r>
      <w:r>
        <w:rPr>
          <w:rFonts w:ascii="Gungsuh" w:eastAsia="Gungsuh" w:hAnsi="Gungsuh" w:cs="Gungsuh"/>
          <w:sz w:val="28"/>
          <w:szCs w:val="28"/>
        </w:rPr>
        <w:t>年</w:t>
      </w:r>
      <w:r w:rsidR="00B929F9">
        <w:rPr>
          <w:rFonts w:asciiTheme="minorEastAsia" w:hAnsiTheme="minorEastAsia" w:cs="Gungsuh" w:hint="eastAsia"/>
          <w:sz w:val="28"/>
          <w:szCs w:val="28"/>
        </w:rPr>
        <w:t>3</w:t>
      </w:r>
      <w:r>
        <w:rPr>
          <w:rFonts w:ascii="Gungsuh" w:eastAsia="Gungsuh" w:hAnsi="Gungsuh" w:cs="Gungsuh"/>
          <w:sz w:val="28"/>
          <w:szCs w:val="28"/>
        </w:rPr>
        <w:t>月</w:t>
      </w:r>
      <w:r w:rsidR="00C6605F">
        <w:rPr>
          <w:rFonts w:asciiTheme="minorEastAsia" w:hAnsiTheme="minorEastAsia" w:cs="Gungsuh" w:hint="eastAsia"/>
          <w:sz w:val="28"/>
          <w:szCs w:val="28"/>
        </w:rPr>
        <w:t>4</w:t>
      </w:r>
      <w:r w:rsidR="009628B9">
        <w:rPr>
          <w:rFonts w:ascii="Gungsuh" w:eastAsia="Gungsuh" w:hAnsi="Gungsuh" w:cs="Gungsuh"/>
          <w:sz w:val="28"/>
          <w:szCs w:val="28"/>
        </w:rPr>
        <w:t>日（</w:t>
      </w:r>
      <w:r w:rsidR="00C6605F">
        <w:rPr>
          <w:rFonts w:ascii="新細明體" w:eastAsia="新細明體" w:hAnsi="新細明體" w:cs="新細明體" w:hint="eastAsia"/>
          <w:sz w:val="28"/>
          <w:szCs w:val="28"/>
        </w:rPr>
        <w:t>五</w:t>
      </w:r>
      <w:r>
        <w:rPr>
          <w:rFonts w:ascii="Gungsuh" w:eastAsia="Gungsuh" w:hAnsi="Gungsuh" w:cs="Gungsuh"/>
          <w:sz w:val="28"/>
          <w:szCs w:val="28"/>
        </w:rPr>
        <w:t>）</w:t>
      </w:r>
      <w:r w:rsidR="00C6605F">
        <w:rPr>
          <w:rFonts w:ascii="新細明體" w:eastAsia="新細明體" w:hAnsi="新細明體" w:cs="新細明體" w:hint="eastAsia"/>
          <w:sz w:val="28"/>
          <w:szCs w:val="28"/>
        </w:rPr>
        <w:t>前</w:t>
      </w:r>
      <w:bookmarkStart w:id="0" w:name="_GoBack"/>
      <w:bookmarkEnd w:id="0"/>
      <w:r>
        <w:rPr>
          <w:rFonts w:ascii="Gungsuh" w:eastAsia="Gungsuh" w:hAnsi="Gungsuh" w:cs="Gungsuh"/>
          <w:sz w:val="28"/>
          <w:szCs w:val="28"/>
        </w:rPr>
        <w:t>完成並公布選舉公報。</w:t>
      </w:r>
    </w:p>
    <w:p w:rsidR="006C6EDD" w:rsidRDefault="00010159">
      <w:pPr>
        <w:widowControl w:val="0"/>
        <w:numPr>
          <w:ilvl w:val="2"/>
          <w:numId w:val="1"/>
        </w:numPr>
        <w:rPr>
          <w:sz w:val="28"/>
          <w:szCs w:val="28"/>
        </w:rPr>
      </w:pPr>
      <w:bookmarkStart w:id="1" w:name="_gjdgxs" w:colFirst="0" w:colLast="0"/>
      <w:bookmarkEnd w:id="1"/>
      <w:r>
        <w:rPr>
          <w:rFonts w:ascii="Gungsuh" w:eastAsia="Gungsuh" w:hAnsi="Gungsuh" w:cs="Gungsuh"/>
          <w:sz w:val="28"/>
          <w:szCs w:val="28"/>
        </w:rPr>
        <w:t>競選活動期：自</w:t>
      </w:r>
      <w:r>
        <w:rPr>
          <w:rFonts w:asciiTheme="minorEastAsia" w:hAnsiTheme="minorEastAsia" w:cs="Gungsuh" w:hint="eastAsia"/>
          <w:sz w:val="28"/>
          <w:szCs w:val="28"/>
        </w:rPr>
        <w:t>1</w:t>
      </w:r>
      <w:r w:rsidR="00574F39">
        <w:rPr>
          <w:rFonts w:asciiTheme="minorEastAsia" w:hAnsiTheme="minorEastAsia" w:cs="Gungsuh" w:hint="eastAsia"/>
          <w:sz w:val="28"/>
          <w:szCs w:val="28"/>
        </w:rPr>
        <w:t>1</w:t>
      </w:r>
      <w:r w:rsidR="00C6605F">
        <w:rPr>
          <w:rFonts w:asciiTheme="minorEastAsia" w:hAnsiTheme="minorEastAsia" w:cs="Gungsuh" w:hint="eastAsia"/>
          <w:sz w:val="28"/>
          <w:szCs w:val="28"/>
        </w:rPr>
        <w:t>1</w:t>
      </w:r>
      <w:r>
        <w:rPr>
          <w:rFonts w:ascii="Gungsuh" w:eastAsia="Gungsuh" w:hAnsi="Gungsuh" w:cs="Gungsuh"/>
          <w:sz w:val="28"/>
          <w:szCs w:val="28"/>
        </w:rPr>
        <w:t>年</w:t>
      </w:r>
      <w:r>
        <w:rPr>
          <w:rFonts w:asciiTheme="minorEastAsia" w:hAnsiTheme="minorEastAsia" w:cs="Gungsuh" w:hint="eastAsia"/>
          <w:sz w:val="28"/>
          <w:szCs w:val="28"/>
        </w:rPr>
        <w:t>3</w:t>
      </w:r>
      <w:r>
        <w:rPr>
          <w:rFonts w:ascii="Gungsuh" w:eastAsia="Gungsuh" w:hAnsi="Gungsuh" w:cs="Gungsuh"/>
          <w:sz w:val="28"/>
          <w:szCs w:val="28"/>
        </w:rPr>
        <w:t>月</w:t>
      </w:r>
      <w:r w:rsidR="00C6605F">
        <w:rPr>
          <w:rFonts w:hint="eastAsia"/>
          <w:sz w:val="28"/>
          <w:szCs w:val="28"/>
        </w:rPr>
        <w:t>7</w:t>
      </w:r>
      <w:r>
        <w:rPr>
          <w:rFonts w:ascii="Gungsuh" w:eastAsia="Gungsuh" w:hAnsi="Gungsuh" w:cs="Gungsuh"/>
          <w:sz w:val="28"/>
          <w:szCs w:val="28"/>
        </w:rPr>
        <w:t>日(一)至</w:t>
      </w:r>
      <w:r>
        <w:rPr>
          <w:rFonts w:asciiTheme="minorEastAsia" w:hAnsiTheme="minorEastAsia" w:cs="Gungsuh" w:hint="eastAsia"/>
          <w:sz w:val="28"/>
          <w:szCs w:val="28"/>
        </w:rPr>
        <w:t>1</w:t>
      </w:r>
      <w:r w:rsidR="00574F39">
        <w:rPr>
          <w:rFonts w:asciiTheme="minorEastAsia" w:hAnsiTheme="minorEastAsia" w:cs="Gungsuh" w:hint="eastAsia"/>
          <w:sz w:val="28"/>
          <w:szCs w:val="28"/>
        </w:rPr>
        <w:t>1</w:t>
      </w:r>
      <w:r w:rsidR="00C6605F">
        <w:rPr>
          <w:rFonts w:asciiTheme="minorEastAsia" w:hAnsiTheme="minorEastAsia" w:cs="Gungsuh" w:hint="eastAsia"/>
          <w:sz w:val="28"/>
          <w:szCs w:val="28"/>
        </w:rPr>
        <w:t>1</w:t>
      </w:r>
      <w:r>
        <w:rPr>
          <w:rFonts w:ascii="Gungsuh" w:eastAsia="Gungsuh" w:hAnsi="Gungsuh" w:cs="Gungsuh"/>
          <w:sz w:val="28"/>
          <w:szCs w:val="28"/>
        </w:rPr>
        <w:t>年</w:t>
      </w:r>
      <w:r>
        <w:rPr>
          <w:rFonts w:asciiTheme="minorEastAsia" w:hAnsiTheme="minorEastAsia" w:cs="Gungsuh" w:hint="eastAsia"/>
          <w:sz w:val="28"/>
          <w:szCs w:val="28"/>
        </w:rPr>
        <w:t>3</w:t>
      </w:r>
      <w:r>
        <w:rPr>
          <w:rFonts w:ascii="Gungsuh" w:eastAsia="Gungsuh" w:hAnsi="Gungsuh" w:cs="Gungsuh"/>
          <w:sz w:val="28"/>
          <w:szCs w:val="28"/>
        </w:rPr>
        <w:t>月</w:t>
      </w:r>
      <w:r w:rsidR="00B929F9">
        <w:rPr>
          <w:rFonts w:asciiTheme="minorEastAsia" w:hAnsiTheme="minorEastAsia" w:cs="Gungsuh" w:hint="eastAsia"/>
          <w:sz w:val="28"/>
          <w:szCs w:val="28"/>
        </w:rPr>
        <w:t>1</w:t>
      </w:r>
      <w:r w:rsidR="00C6605F">
        <w:rPr>
          <w:rFonts w:asciiTheme="minorEastAsia" w:hAnsiTheme="minorEastAsia" w:cs="Gungsuh" w:hint="eastAsia"/>
          <w:sz w:val="28"/>
          <w:szCs w:val="28"/>
        </w:rPr>
        <w:t>0</w:t>
      </w:r>
      <w:r>
        <w:rPr>
          <w:rFonts w:ascii="Gungsuh" w:eastAsia="Gungsuh" w:hAnsi="Gungsuh" w:cs="Gungsuh"/>
          <w:sz w:val="28"/>
          <w:szCs w:val="28"/>
        </w:rPr>
        <w:t>日(</w:t>
      </w:r>
      <w:r w:rsidR="00574F39">
        <w:rPr>
          <w:rFonts w:ascii="新細明體" w:eastAsia="新細明體" w:hAnsi="新細明體" w:cs="新細明體" w:hint="eastAsia"/>
          <w:sz w:val="28"/>
          <w:szCs w:val="28"/>
        </w:rPr>
        <w:t>四</w:t>
      </w:r>
      <w:r>
        <w:rPr>
          <w:rFonts w:ascii="Gungsuh" w:eastAsia="Gungsuh" w:hAnsi="Gungsuh" w:cs="Gungsuh"/>
          <w:sz w:val="28"/>
          <w:szCs w:val="28"/>
        </w:rPr>
        <w:t>)止。</w:t>
      </w:r>
    </w:p>
    <w:p w:rsidR="006C6EDD" w:rsidRDefault="00010159">
      <w:pPr>
        <w:widowControl w:val="0"/>
        <w:numPr>
          <w:ilvl w:val="2"/>
          <w:numId w:val="1"/>
        </w:numPr>
        <w:rPr>
          <w:sz w:val="28"/>
          <w:szCs w:val="28"/>
        </w:rPr>
      </w:pPr>
      <w:r>
        <w:rPr>
          <w:rFonts w:ascii="Gungsuh" w:eastAsia="Gungsuh" w:hAnsi="Gungsuh" w:cs="Gungsuh"/>
          <w:sz w:val="28"/>
          <w:szCs w:val="28"/>
        </w:rPr>
        <w:t>自我推薦發表會：</w:t>
      </w:r>
      <w:r>
        <w:rPr>
          <w:rFonts w:asciiTheme="minorEastAsia" w:hAnsiTheme="minorEastAsia" w:cs="Gungsuh" w:hint="eastAsia"/>
          <w:sz w:val="28"/>
          <w:szCs w:val="28"/>
        </w:rPr>
        <w:t>1</w:t>
      </w:r>
      <w:r w:rsidR="00574F39">
        <w:rPr>
          <w:rFonts w:asciiTheme="minorEastAsia" w:hAnsiTheme="minorEastAsia" w:cs="Gungsuh" w:hint="eastAsia"/>
          <w:sz w:val="28"/>
          <w:szCs w:val="28"/>
        </w:rPr>
        <w:t>1</w:t>
      </w:r>
      <w:r w:rsidR="00C6605F">
        <w:rPr>
          <w:rFonts w:asciiTheme="minorEastAsia" w:hAnsiTheme="minorEastAsia" w:cs="Gungsuh" w:hint="eastAsia"/>
          <w:sz w:val="28"/>
          <w:szCs w:val="28"/>
        </w:rPr>
        <w:t>1</w:t>
      </w:r>
      <w:r>
        <w:rPr>
          <w:rFonts w:ascii="Gungsuh" w:eastAsia="Gungsuh" w:hAnsi="Gungsuh" w:cs="Gungsuh"/>
          <w:sz w:val="28"/>
          <w:szCs w:val="28"/>
        </w:rPr>
        <w:t>年3月</w:t>
      </w:r>
      <w:r w:rsidR="00C6605F">
        <w:rPr>
          <w:rFonts w:asciiTheme="minorEastAsia" w:hAnsiTheme="minorEastAsia" w:cs="Gungsuh" w:hint="eastAsia"/>
          <w:sz w:val="28"/>
          <w:szCs w:val="28"/>
        </w:rPr>
        <w:t>7</w:t>
      </w:r>
      <w:r>
        <w:rPr>
          <w:rFonts w:ascii="Gungsuh" w:eastAsia="Gungsuh" w:hAnsi="Gungsuh" w:cs="Gungsuh"/>
          <w:sz w:val="28"/>
          <w:szCs w:val="28"/>
        </w:rPr>
        <w:t>日（一）上午8:00起，依候選人號次輪流，每人以五分鐘為限。</w:t>
      </w:r>
    </w:p>
    <w:p w:rsidR="006C6EDD" w:rsidRDefault="00010159">
      <w:pPr>
        <w:widowControl w:val="0"/>
        <w:numPr>
          <w:ilvl w:val="2"/>
          <w:numId w:val="1"/>
        </w:numPr>
        <w:rPr>
          <w:sz w:val="28"/>
          <w:szCs w:val="28"/>
        </w:rPr>
      </w:pPr>
      <w:r>
        <w:rPr>
          <w:rFonts w:ascii="Gungsuh" w:eastAsia="Gungsuh" w:hAnsi="Gungsuh" w:cs="Gungsuh"/>
          <w:sz w:val="28"/>
          <w:szCs w:val="28"/>
        </w:rPr>
        <w:t>投票時間：</w:t>
      </w:r>
      <w:r>
        <w:rPr>
          <w:rFonts w:asciiTheme="minorEastAsia" w:hAnsiTheme="minorEastAsia" w:cs="Gungsuh" w:hint="eastAsia"/>
          <w:sz w:val="28"/>
          <w:szCs w:val="28"/>
        </w:rPr>
        <w:t>1</w:t>
      </w:r>
      <w:r w:rsidR="00574F39">
        <w:rPr>
          <w:rFonts w:asciiTheme="minorEastAsia" w:hAnsiTheme="minorEastAsia" w:cs="Gungsuh" w:hint="eastAsia"/>
          <w:sz w:val="28"/>
          <w:szCs w:val="28"/>
        </w:rPr>
        <w:t>1</w:t>
      </w:r>
      <w:r w:rsidR="00C6605F">
        <w:rPr>
          <w:rFonts w:asciiTheme="minorEastAsia" w:hAnsiTheme="minorEastAsia" w:cs="Gungsuh" w:hint="eastAsia"/>
          <w:sz w:val="28"/>
          <w:szCs w:val="28"/>
        </w:rPr>
        <w:t>1</w:t>
      </w:r>
      <w:r>
        <w:rPr>
          <w:rFonts w:ascii="Gungsuh" w:eastAsia="Gungsuh" w:hAnsi="Gungsuh" w:cs="Gungsuh"/>
          <w:sz w:val="28"/>
          <w:szCs w:val="28"/>
        </w:rPr>
        <w:t>年3月</w:t>
      </w:r>
      <w:r w:rsidR="00B929F9">
        <w:rPr>
          <w:rFonts w:asciiTheme="minorEastAsia" w:hAnsiTheme="minorEastAsia" w:cs="Gungsuh" w:hint="eastAsia"/>
          <w:sz w:val="28"/>
          <w:szCs w:val="28"/>
        </w:rPr>
        <w:t>1</w:t>
      </w:r>
      <w:r w:rsidR="00C6605F">
        <w:rPr>
          <w:rFonts w:asciiTheme="minorEastAsia" w:hAnsiTheme="minorEastAsia" w:cs="Gungsuh" w:hint="eastAsia"/>
          <w:sz w:val="28"/>
          <w:szCs w:val="28"/>
        </w:rPr>
        <w:t>1</w:t>
      </w:r>
      <w:r>
        <w:rPr>
          <w:rFonts w:ascii="Gungsuh" w:eastAsia="Gungsuh" w:hAnsi="Gungsuh" w:cs="Gungsuh"/>
          <w:sz w:val="28"/>
          <w:szCs w:val="28"/>
        </w:rPr>
        <w:t>（五）上午</w:t>
      </w:r>
      <w:r w:rsidRPr="00B929F9">
        <w:rPr>
          <w:rFonts w:ascii="Gungsuh" w:eastAsia="Gungsuh" w:hAnsi="Gungsuh" w:cs="Gungsuh"/>
          <w:sz w:val="26"/>
          <w:szCs w:val="26"/>
        </w:rPr>
        <w:t>8：30</w:t>
      </w:r>
      <w:r>
        <w:rPr>
          <w:rFonts w:ascii="Gungsuh" w:eastAsia="Gungsuh" w:hAnsi="Gungsuh" w:cs="Gungsuh"/>
          <w:sz w:val="28"/>
          <w:szCs w:val="28"/>
        </w:rPr>
        <w:t>至</w:t>
      </w:r>
      <w:r w:rsidRPr="00B929F9">
        <w:rPr>
          <w:rFonts w:ascii="Gungsuh" w:eastAsia="Gungsuh" w:hAnsi="Gungsuh" w:cs="Gungsuh"/>
          <w:sz w:val="26"/>
          <w:szCs w:val="26"/>
        </w:rPr>
        <w:t>11：30</w:t>
      </w:r>
      <w:r>
        <w:rPr>
          <w:rFonts w:ascii="Gungsuh" w:eastAsia="Gungsuh" w:hAnsi="Gungsuh" w:cs="Gungsuh"/>
          <w:sz w:val="28"/>
          <w:szCs w:val="28"/>
        </w:rPr>
        <w:t>止。</w:t>
      </w:r>
    </w:p>
    <w:p w:rsidR="006C6EDD" w:rsidRDefault="00010159">
      <w:pPr>
        <w:widowControl w:val="0"/>
        <w:numPr>
          <w:ilvl w:val="2"/>
          <w:numId w:val="1"/>
        </w:numPr>
        <w:rPr>
          <w:sz w:val="28"/>
          <w:szCs w:val="28"/>
        </w:rPr>
      </w:pPr>
      <w:r>
        <w:rPr>
          <w:rFonts w:ascii="Gungsuh" w:eastAsia="Gungsuh" w:hAnsi="Gungsuh" w:cs="Gungsuh"/>
          <w:sz w:val="28"/>
          <w:szCs w:val="28"/>
        </w:rPr>
        <w:t>開票時間：</w:t>
      </w:r>
      <w:r>
        <w:rPr>
          <w:rFonts w:asciiTheme="minorEastAsia" w:hAnsiTheme="minorEastAsia" w:cs="Gungsuh" w:hint="eastAsia"/>
          <w:sz w:val="28"/>
          <w:szCs w:val="28"/>
        </w:rPr>
        <w:t>1</w:t>
      </w:r>
      <w:r w:rsidR="00574F39">
        <w:rPr>
          <w:rFonts w:asciiTheme="minorEastAsia" w:hAnsiTheme="minorEastAsia" w:cs="Gungsuh" w:hint="eastAsia"/>
          <w:sz w:val="28"/>
          <w:szCs w:val="28"/>
        </w:rPr>
        <w:t>1</w:t>
      </w:r>
      <w:r w:rsidR="00C6605F">
        <w:rPr>
          <w:rFonts w:asciiTheme="minorEastAsia" w:hAnsiTheme="minorEastAsia" w:cs="Gungsuh" w:hint="eastAsia"/>
          <w:sz w:val="28"/>
          <w:szCs w:val="28"/>
        </w:rPr>
        <w:t>1</w:t>
      </w:r>
      <w:r>
        <w:rPr>
          <w:rFonts w:ascii="Gungsuh" w:eastAsia="Gungsuh" w:hAnsi="Gungsuh" w:cs="Gungsuh"/>
          <w:sz w:val="28"/>
          <w:szCs w:val="28"/>
        </w:rPr>
        <w:t>年3月</w:t>
      </w:r>
      <w:r w:rsidR="00574F39">
        <w:rPr>
          <w:rFonts w:asciiTheme="minorEastAsia" w:hAnsiTheme="minorEastAsia" w:cs="Gungsuh" w:hint="eastAsia"/>
          <w:sz w:val="28"/>
          <w:szCs w:val="28"/>
        </w:rPr>
        <w:t>1</w:t>
      </w:r>
      <w:r w:rsidR="00C6605F">
        <w:rPr>
          <w:rFonts w:asciiTheme="minorEastAsia" w:hAnsiTheme="minorEastAsia" w:cs="Gungsuh" w:hint="eastAsia"/>
          <w:sz w:val="28"/>
          <w:szCs w:val="28"/>
        </w:rPr>
        <w:t>1</w:t>
      </w:r>
      <w:r>
        <w:rPr>
          <w:rFonts w:ascii="Gungsuh" w:eastAsia="Gungsuh" w:hAnsi="Gungsuh" w:cs="Gungsuh"/>
          <w:sz w:val="28"/>
          <w:szCs w:val="28"/>
        </w:rPr>
        <w:t>日（五）下午1：00，於</w:t>
      </w:r>
      <w:r w:rsidR="00574F39">
        <w:rPr>
          <w:rFonts w:ascii="新細明體" w:eastAsia="新細明體" w:hAnsi="新細明體" w:cs="新細明體" w:hint="eastAsia"/>
          <w:sz w:val="28"/>
          <w:szCs w:val="28"/>
        </w:rPr>
        <w:t>會議</w:t>
      </w:r>
      <w:r>
        <w:rPr>
          <w:rFonts w:ascii="Gungsuh" w:eastAsia="Gungsuh" w:hAnsi="Gungsuh" w:cs="Gungsuh"/>
          <w:sz w:val="28"/>
          <w:szCs w:val="28"/>
        </w:rPr>
        <w:t>室舉行，開票完畢確認無誤後，隨即由校長宣佈當選名單。</w:t>
      </w:r>
    </w:p>
    <w:p w:rsidR="006C6EDD" w:rsidRDefault="00010159">
      <w:pPr>
        <w:widowControl w:val="0"/>
        <w:numPr>
          <w:ilvl w:val="1"/>
          <w:numId w:val="4"/>
        </w:numPr>
        <w:rPr>
          <w:sz w:val="28"/>
          <w:szCs w:val="28"/>
        </w:rPr>
      </w:pPr>
      <w:r>
        <w:rPr>
          <w:rFonts w:ascii="Gungsuh" w:eastAsia="Gungsuh" w:hAnsi="Gungsuh" w:cs="Gungsuh"/>
          <w:sz w:val="28"/>
          <w:szCs w:val="28"/>
        </w:rPr>
        <w:t>校代表模範生、家長會代表模範生：</w:t>
      </w:r>
    </w:p>
    <w:p w:rsidR="006C6EDD" w:rsidRDefault="00010159">
      <w:pPr>
        <w:widowControl w:val="0"/>
        <w:numPr>
          <w:ilvl w:val="0"/>
          <w:numId w:val="2"/>
        </w:numPr>
        <w:ind w:hanging="855"/>
        <w:rPr>
          <w:sz w:val="28"/>
          <w:szCs w:val="28"/>
        </w:rPr>
      </w:pPr>
      <w:r>
        <w:rPr>
          <w:rFonts w:ascii="Gungsuh" w:eastAsia="Gungsuh" w:hAnsi="Gungsuh" w:cs="Gungsuh"/>
          <w:sz w:val="28"/>
          <w:szCs w:val="28"/>
          <w:u w:val="single"/>
        </w:rPr>
        <w:t>校代表</w:t>
      </w:r>
      <w:r>
        <w:rPr>
          <w:rFonts w:ascii="Gungsuh" w:eastAsia="Gungsuh" w:hAnsi="Gungsuh" w:cs="Gungsuh"/>
          <w:sz w:val="28"/>
          <w:szCs w:val="28"/>
        </w:rPr>
        <w:t>及</w:t>
      </w:r>
      <w:r>
        <w:rPr>
          <w:rFonts w:ascii="Gungsuh" w:eastAsia="Gungsuh" w:hAnsi="Gungsuh" w:cs="Gungsuh"/>
          <w:sz w:val="28"/>
          <w:szCs w:val="28"/>
          <w:u w:val="single"/>
        </w:rPr>
        <w:t>家長會代表</w:t>
      </w:r>
      <w:r>
        <w:rPr>
          <w:rFonts w:ascii="Gungsuh" w:eastAsia="Gungsuh" w:hAnsi="Gungsuh" w:cs="Gungsuh"/>
          <w:sz w:val="28"/>
          <w:szCs w:val="28"/>
        </w:rPr>
        <w:t>模範生由各班經班級選舉產生。</w:t>
      </w:r>
    </w:p>
    <w:p w:rsidR="006C6EDD" w:rsidRDefault="00010159">
      <w:pPr>
        <w:widowControl w:val="0"/>
        <w:numPr>
          <w:ilvl w:val="0"/>
          <w:numId w:val="2"/>
        </w:numPr>
        <w:ind w:hanging="855"/>
        <w:rPr>
          <w:sz w:val="28"/>
          <w:szCs w:val="28"/>
        </w:rPr>
      </w:pPr>
      <w:r>
        <w:rPr>
          <w:rFonts w:ascii="Gungsuh" w:eastAsia="Gungsuh" w:hAnsi="Gungsuh" w:cs="Gungsuh"/>
          <w:sz w:val="28"/>
          <w:szCs w:val="28"/>
        </w:rPr>
        <w:t>模範生資格比照本校縣模範生選舉辦法，需具備以下資格：</w:t>
      </w:r>
    </w:p>
    <w:p w:rsidR="006C6EDD" w:rsidRDefault="00010159">
      <w:pPr>
        <w:widowControl w:val="0"/>
        <w:numPr>
          <w:ilvl w:val="0"/>
          <w:numId w:val="3"/>
        </w:numPr>
        <w:rPr>
          <w:sz w:val="28"/>
          <w:szCs w:val="28"/>
        </w:rPr>
      </w:pPr>
      <w:r>
        <w:rPr>
          <w:rFonts w:ascii="Gungsuh" w:eastAsia="Gungsuh" w:hAnsi="Gungsuh" w:cs="Gungsuh"/>
          <w:sz w:val="28"/>
          <w:szCs w:val="28"/>
        </w:rPr>
        <w:t>日常生活成績甲(含)以上。</w:t>
      </w:r>
    </w:p>
    <w:p w:rsidR="006C6EDD" w:rsidRDefault="00010159">
      <w:pPr>
        <w:widowControl w:val="0"/>
        <w:numPr>
          <w:ilvl w:val="0"/>
          <w:numId w:val="3"/>
        </w:numPr>
        <w:rPr>
          <w:sz w:val="28"/>
          <w:szCs w:val="28"/>
        </w:rPr>
      </w:pPr>
      <w:r>
        <w:rPr>
          <w:rFonts w:ascii="Gungsuh" w:eastAsia="Gungsuh" w:hAnsi="Gungsuh" w:cs="Gungsuh"/>
          <w:sz w:val="28"/>
          <w:szCs w:val="28"/>
        </w:rPr>
        <w:t>七大領域平均成績乙(含)以上</w:t>
      </w:r>
    </w:p>
    <w:p w:rsidR="006C6EDD" w:rsidRDefault="00010159">
      <w:pPr>
        <w:widowControl w:val="0"/>
        <w:numPr>
          <w:ilvl w:val="0"/>
          <w:numId w:val="3"/>
        </w:numPr>
        <w:rPr>
          <w:sz w:val="28"/>
          <w:szCs w:val="28"/>
        </w:rPr>
      </w:pPr>
      <w:r>
        <w:rPr>
          <w:rFonts w:ascii="Gungsuh" w:eastAsia="Gungsuh" w:hAnsi="Gungsuh" w:cs="Gungsuh"/>
          <w:sz w:val="28"/>
          <w:szCs w:val="28"/>
        </w:rPr>
        <w:t>能孝敬長輩、尊敬師長、友愛同學及兄弟姊妹。</w:t>
      </w:r>
    </w:p>
    <w:p w:rsidR="006C6EDD" w:rsidRDefault="00010159">
      <w:pPr>
        <w:widowControl w:val="0"/>
        <w:numPr>
          <w:ilvl w:val="0"/>
          <w:numId w:val="2"/>
        </w:numPr>
        <w:ind w:hanging="855"/>
        <w:rPr>
          <w:sz w:val="28"/>
          <w:szCs w:val="28"/>
        </w:rPr>
      </w:pPr>
      <w:r>
        <w:rPr>
          <w:rFonts w:ascii="Gungsuh" w:eastAsia="Gungsuh" w:hAnsi="Gungsuh" w:cs="Gungsuh"/>
          <w:b/>
          <w:sz w:val="28"/>
          <w:szCs w:val="28"/>
        </w:rPr>
        <w:t>各班模範生名單請於</w:t>
      </w:r>
      <w:r w:rsidRPr="00B929F9">
        <w:rPr>
          <w:rFonts w:asciiTheme="minorEastAsia" w:hAnsiTheme="minorEastAsia" w:cs="Gungsuh" w:hint="eastAsia"/>
          <w:b/>
          <w:sz w:val="26"/>
          <w:szCs w:val="26"/>
        </w:rPr>
        <w:t>1</w:t>
      </w:r>
      <w:r w:rsidR="00EE46E8">
        <w:rPr>
          <w:rFonts w:asciiTheme="minorEastAsia" w:hAnsiTheme="minorEastAsia" w:cs="Gungsuh" w:hint="eastAsia"/>
          <w:b/>
          <w:sz w:val="26"/>
          <w:szCs w:val="26"/>
        </w:rPr>
        <w:t>1</w:t>
      </w:r>
      <w:r w:rsidR="00C6605F">
        <w:rPr>
          <w:rFonts w:asciiTheme="minorEastAsia" w:hAnsiTheme="minorEastAsia" w:cs="Gungsuh" w:hint="eastAsia"/>
          <w:b/>
          <w:sz w:val="26"/>
          <w:szCs w:val="26"/>
        </w:rPr>
        <w:t>1</w:t>
      </w:r>
      <w:r w:rsidRPr="00B929F9">
        <w:rPr>
          <w:rFonts w:ascii="Gungsuh" w:eastAsia="Gungsuh" w:hAnsi="Gungsuh" w:cs="Gungsuh"/>
          <w:b/>
          <w:sz w:val="26"/>
          <w:szCs w:val="26"/>
        </w:rPr>
        <w:t>年3月</w:t>
      </w:r>
      <w:r w:rsidR="00B929F9" w:rsidRPr="00B929F9">
        <w:rPr>
          <w:rFonts w:hint="eastAsia"/>
          <w:b/>
          <w:sz w:val="26"/>
          <w:szCs w:val="26"/>
        </w:rPr>
        <w:t>1</w:t>
      </w:r>
      <w:r w:rsidR="00C6605F">
        <w:rPr>
          <w:rFonts w:hint="eastAsia"/>
          <w:b/>
          <w:sz w:val="26"/>
          <w:szCs w:val="26"/>
        </w:rPr>
        <w:t>1</w:t>
      </w:r>
      <w:r w:rsidRPr="00B929F9">
        <w:rPr>
          <w:rFonts w:ascii="Gungsuh" w:eastAsia="Gungsuh" w:hAnsi="Gungsuh" w:cs="Gungsuh"/>
          <w:b/>
          <w:sz w:val="26"/>
          <w:szCs w:val="26"/>
        </w:rPr>
        <w:t>日</w:t>
      </w:r>
      <w:r>
        <w:rPr>
          <w:rFonts w:ascii="Gungsuh" w:eastAsia="Gungsuh" w:hAnsi="Gungsuh" w:cs="Gungsuh"/>
          <w:b/>
          <w:sz w:val="28"/>
          <w:szCs w:val="28"/>
        </w:rPr>
        <w:t>下班前填寫模範生推</w:t>
      </w:r>
      <w:r>
        <w:rPr>
          <w:rFonts w:ascii="Gungsuh" w:eastAsia="Gungsuh" w:hAnsi="Gungsuh" w:cs="Gungsuh"/>
          <w:b/>
          <w:sz w:val="28"/>
          <w:szCs w:val="28"/>
        </w:rPr>
        <w:lastRenderedPageBreak/>
        <w:t>薦表送交訓育組。〈請導師以電子檔寄永豐信箱</w:t>
      </w:r>
      <w:r>
        <w:rPr>
          <w:b/>
          <w:sz w:val="28"/>
          <w:szCs w:val="28"/>
        </w:rPr>
        <w:t>yutaka</w:t>
      </w:r>
      <w:r>
        <w:rPr>
          <w:rFonts w:ascii="Gungsuh" w:eastAsia="Gungsuh" w:hAnsi="Gungsuh" w:cs="Gungsuh"/>
          <w:b/>
          <w:sz w:val="28"/>
          <w:szCs w:val="28"/>
        </w:rPr>
        <w:t>@chhps.ptc.edu.tw〉</w:t>
      </w:r>
    </w:p>
    <w:p w:rsidR="006C6EDD" w:rsidRDefault="00010159">
      <w:pPr>
        <w:widowControl w:val="0"/>
        <w:numPr>
          <w:ilvl w:val="0"/>
          <w:numId w:val="4"/>
        </w:numPr>
        <w:rPr>
          <w:sz w:val="28"/>
          <w:szCs w:val="28"/>
        </w:rPr>
      </w:pPr>
      <w:r>
        <w:rPr>
          <w:rFonts w:ascii="Gungsuh" w:eastAsia="Gungsuh" w:hAnsi="Gungsuh" w:cs="Gungsuh"/>
          <w:sz w:val="28"/>
          <w:szCs w:val="28"/>
        </w:rPr>
        <w:t>獎勵：</w:t>
      </w:r>
    </w:p>
    <w:p w:rsidR="006C6EDD" w:rsidRDefault="00010159">
      <w:pPr>
        <w:widowControl w:val="0"/>
        <w:numPr>
          <w:ilvl w:val="1"/>
          <w:numId w:val="4"/>
        </w:numPr>
        <w:rPr>
          <w:sz w:val="28"/>
          <w:szCs w:val="28"/>
        </w:rPr>
      </w:pPr>
      <w:r>
        <w:rPr>
          <w:rFonts w:ascii="Gungsuh" w:eastAsia="Gungsuh" w:hAnsi="Gungsuh" w:cs="Gungsuh"/>
          <w:sz w:val="28"/>
          <w:szCs w:val="28"/>
        </w:rPr>
        <w:t>縣代表模範生接受縣政府表揚。</w:t>
      </w:r>
    </w:p>
    <w:p w:rsidR="006C6EDD" w:rsidRDefault="00010159">
      <w:pPr>
        <w:widowControl w:val="0"/>
        <w:numPr>
          <w:ilvl w:val="1"/>
          <w:numId w:val="4"/>
        </w:numPr>
        <w:rPr>
          <w:sz w:val="28"/>
          <w:szCs w:val="28"/>
        </w:rPr>
      </w:pPr>
      <w:r>
        <w:rPr>
          <w:rFonts w:ascii="Gungsuh" w:eastAsia="Gungsuh" w:hAnsi="Gungsuh" w:cs="Gungsuh"/>
          <w:sz w:val="28"/>
          <w:szCs w:val="28"/>
        </w:rPr>
        <w:t>鎮代表模範生接受鎮公所表揚。</w:t>
      </w:r>
    </w:p>
    <w:p w:rsidR="006C6EDD" w:rsidRDefault="00010159">
      <w:pPr>
        <w:widowControl w:val="0"/>
        <w:numPr>
          <w:ilvl w:val="1"/>
          <w:numId w:val="4"/>
        </w:numPr>
        <w:rPr>
          <w:sz w:val="28"/>
          <w:szCs w:val="28"/>
        </w:rPr>
      </w:pPr>
      <w:r>
        <w:rPr>
          <w:rFonts w:ascii="Gungsuh" w:eastAsia="Gungsuh" w:hAnsi="Gungsuh" w:cs="Gungsuh"/>
          <w:sz w:val="28"/>
          <w:szCs w:val="28"/>
        </w:rPr>
        <w:t>校代表與家長會代表模範生接受學校表揚。</w:t>
      </w:r>
    </w:p>
    <w:p w:rsidR="006C6EDD" w:rsidRDefault="00010159">
      <w:pPr>
        <w:widowControl w:val="0"/>
        <w:numPr>
          <w:ilvl w:val="0"/>
          <w:numId w:val="4"/>
        </w:numPr>
        <w:rPr>
          <w:sz w:val="28"/>
          <w:szCs w:val="28"/>
        </w:rPr>
      </w:pPr>
      <w:r>
        <w:rPr>
          <w:rFonts w:ascii="Gungsuh" w:eastAsia="Gungsuh" w:hAnsi="Gungsuh" w:cs="Gungsuh"/>
          <w:sz w:val="28"/>
          <w:szCs w:val="28"/>
        </w:rPr>
        <w:t>義務：</w:t>
      </w:r>
    </w:p>
    <w:p w:rsidR="006C6EDD" w:rsidRDefault="00010159">
      <w:pPr>
        <w:widowControl w:val="0"/>
        <w:numPr>
          <w:ilvl w:val="1"/>
          <w:numId w:val="4"/>
        </w:numPr>
        <w:rPr>
          <w:sz w:val="28"/>
          <w:szCs w:val="28"/>
        </w:rPr>
      </w:pPr>
      <w:r>
        <w:rPr>
          <w:rFonts w:ascii="Gungsuh" w:eastAsia="Gungsuh" w:hAnsi="Gungsuh" w:cs="Gungsuh"/>
          <w:sz w:val="28"/>
          <w:szCs w:val="28"/>
        </w:rPr>
        <w:t>縣代表與鎮代表模範生於下一學期至少需認養低年級班級作志工服務，服務內容與時間則與認養之班級導師協商；另對於全校性的活動則接受訓導處指派擔任服務性工作。</w:t>
      </w:r>
    </w:p>
    <w:p w:rsidR="006C6EDD" w:rsidRDefault="00010159">
      <w:pPr>
        <w:widowControl w:val="0"/>
        <w:numPr>
          <w:ilvl w:val="1"/>
          <w:numId w:val="4"/>
        </w:numPr>
        <w:rPr>
          <w:sz w:val="28"/>
          <w:szCs w:val="28"/>
        </w:rPr>
      </w:pPr>
      <w:r>
        <w:rPr>
          <w:rFonts w:ascii="Gungsuh" w:eastAsia="Gungsuh" w:hAnsi="Gungsuh" w:cs="Gungsuh"/>
          <w:sz w:val="28"/>
          <w:szCs w:val="28"/>
        </w:rPr>
        <w:t>校代表與家長會代表模範生需負責該班級服務性工作，服務內容與時間則與班級導師協商。</w:t>
      </w:r>
    </w:p>
    <w:p w:rsidR="006C6EDD" w:rsidRDefault="00010159">
      <w:pPr>
        <w:widowControl w:val="0"/>
        <w:numPr>
          <w:ilvl w:val="0"/>
          <w:numId w:val="4"/>
        </w:numPr>
        <w:rPr>
          <w:sz w:val="28"/>
          <w:szCs w:val="28"/>
        </w:rPr>
      </w:pPr>
      <w:r>
        <w:rPr>
          <w:rFonts w:ascii="Gungsuh" w:eastAsia="Gungsuh" w:hAnsi="Gungsuh" w:cs="Gungsuh"/>
          <w:sz w:val="28"/>
          <w:szCs w:val="28"/>
        </w:rPr>
        <w:t>經費來源：由學校與家長會籌措經費辦理。</w:t>
      </w:r>
    </w:p>
    <w:p w:rsidR="006C6EDD" w:rsidRDefault="00010159">
      <w:pPr>
        <w:widowControl w:val="0"/>
        <w:numPr>
          <w:ilvl w:val="0"/>
          <w:numId w:val="4"/>
        </w:numPr>
        <w:rPr>
          <w:sz w:val="28"/>
          <w:szCs w:val="28"/>
        </w:rPr>
      </w:pPr>
      <w:r>
        <w:rPr>
          <w:rFonts w:ascii="Gungsuh" w:eastAsia="Gungsuh" w:hAnsi="Gungsuh" w:cs="Gungsuh"/>
          <w:sz w:val="28"/>
          <w:szCs w:val="28"/>
        </w:rPr>
        <w:t>本實施計畫經校長核准後實施，修正時亦同。</w:t>
      </w:r>
    </w:p>
    <w:p w:rsidR="006C6EDD" w:rsidRDefault="006C6EDD">
      <w:pPr>
        <w:widowControl w:val="0"/>
        <w:ind w:left="425"/>
        <w:rPr>
          <w:sz w:val="28"/>
          <w:szCs w:val="28"/>
        </w:rPr>
      </w:pPr>
    </w:p>
    <w:p w:rsidR="006C6EDD" w:rsidRDefault="00010159">
      <w:pPr>
        <w:widowControl w:val="0"/>
        <w:spacing w:before="120"/>
        <w:rPr>
          <w:sz w:val="28"/>
          <w:szCs w:val="28"/>
        </w:rPr>
      </w:pPr>
      <w:r>
        <w:rPr>
          <w:rFonts w:ascii="Gungsuh" w:eastAsia="Gungsuh" w:hAnsi="Gungsuh" w:cs="Gungsuh"/>
          <w:sz w:val="28"/>
          <w:szCs w:val="28"/>
        </w:rPr>
        <w:t xml:space="preserve">承辦人：                          主任：                         校長：        </w:t>
      </w:r>
    </w:p>
    <w:p w:rsidR="006C6EDD" w:rsidRDefault="00010159">
      <w:pPr>
        <w:widowControl w:val="0"/>
        <w:spacing w:line="276" w:lineRule="auto"/>
        <w:rPr>
          <w:sz w:val="28"/>
          <w:szCs w:val="28"/>
        </w:rPr>
        <w:sectPr w:rsidR="006C6EDD">
          <w:pgSz w:w="11906" w:h="16838"/>
          <w:pgMar w:top="1134" w:right="1134" w:bottom="1134" w:left="1134" w:header="851" w:footer="992" w:gutter="0"/>
          <w:pgNumType w:start="1"/>
          <w:cols w:space="720" w:equalWidth="0">
            <w:col w:w="8640"/>
          </w:cols>
        </w:sectPr>
      </w:pPr>
      <w:r>
        <w:br w:type="page"/>
      </w:r>
    </w:p>
    <w:p w:rsidR="006C6EDD" w:rsidRPr="00010159" w:rsidRDefault="00010159" w:rsidP="007D2E8C">
      <w:pPr>
        <w:widowControl w:val="0"/>
        <w:jc w:val="center"/>
        <w:rPr>
          <w:sz w:val="38"/>
          <w:szCs w:val="38"/>
        </w:rPr>
      </w:pPr>
      <w:r w:rsidRPr="00010159">
        <w:rPr>
          <w:rFonts w:ascii="PMingLiu" w:eastAsia="PMingLiu" w:hAnsi="PMingLiu" w:cs="PMingLiu"/>
          <w:b/>
          <w:sz w:val="38"/>
          <w:szCs w:val="38"/>
        </w:rPr>
        <w:lastRenderedPageBreak/>
        <w:t>屏東縣潮和國民小學</w:t>
      </w:r>
      <w:r w:rsidRPr="00010159">
        <w:rPr>
          <w:rFonts w:asciiTheme="minorEastAsia" w:hAnsiTheme="minorEastAsia" w:cs="PMingLiu" w:hint="eastAsia"/>
          <w:b/>
          <w:sz w:val="38"/>
          <w:szCs w:val="38"/>
        </w:rPr>
        <w:t>1</w:t>
      </w:r>
      <w:r w:rsidR="00C6605F">
        <w:rPr>
          <w:rFonts w:asciiTheme="minorEastAsia" w:hAnsiTheme="minorEastAsia" w:cs="PMingLiu" w:hint="eastAsia"/>
          <w:b/>
          <w:sz w:val="38"/>
          <w:szCs w:val="38"/>
        </w:rPr>
        <w:t>10</w:t>
      </w:r>
      <w:r w:rsidRPr="00010159">
        <w:rPr>
          <w:rFonts w:ascii="PMingLiu" w:eastAsia="PMingLiu" w:hAnsi="PMingLiu" w:cs="PMingLiu"/>
          <w:b/>
          <w:sz w:val="38"/>
          <w:szCs w:val="38"/>
        </w:rPr>
        <w:t>學年度校代表模範生</w:t>
      </w:r>
    </w:p>
    <w:tbl>
      <w:tblPr>
        <w:tblStyle w:val="a6"/>
        <w:tblW w:w="96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0"/>
        <w:gridCol w:w="2222"/>
        <w:gridCol w:w="838"/>
        <w:gridCol w:w="3060"/>
        <w:gridCol w:w="950"/>
        <w:gridCol w:w="1616"/>
      </w:tblGrid>
      <w:tr w:rsidR="00574F39" w:rsidTr="00053E9F">
        <w:tc>
          <w:tcPr>
            <w:tcW w:w="1008" w:type="dxa"/>
            <w:gridSpan w:val="2"/>
            <w:vAlign w:val="center"/>
          </w:tcPr>
          <w:p w:rsidR="00574F39" w:rsidRDefault="00574F39" w:rsidP="00053E9F">
            <w:pPr>
              <w:widowControl w:val="0"/>
              <w:jc w:val="center"/>
              <w:rPr>
                <w:sz w:val="40"/>
                <w:szCs w:val="40"/>
              </w:rPr>
            </w:pPr>
            <w:r>
              <w:rPr>
                <w:rFonts w:ascii="Gungsuh" w:eastAsia="Gungsuh" w:hAnsi="Gungsuh" w:cs="Gungsuh"/>
                <w:sz w:val="40"/>
                <w:szCs w:val="40"/>
              </w:rPr>
              <w:t>班級</w:t>
            </w:r>
          </w:p>
        </w:tc>
        <w:tc>
          <w:tcPr>
            <w:tcW w:w="2222" w:type="dxa"/>
            <w:vAlign w:val="center"/>
          </w:tcPr>
          <w:p w:rsidR="00574F39" w:rsidRDefault="00574F39" w:rsidP="00053E9F">
            <w:pPr>
              <w:widowControl w:val="0"/>
              <w:jc w:val="center"/>
              <w:rPr>
                <w:sz w:val="40"/>
                <w:szCs w:val="40"/>
              </w:rPr>
            </w:pPr>
            <w:r>
              <w:rPr>
                <w:rFonts w:ascii="PMingLiu" w:eastAsia="PMingLiu" w:hAnsi="PMingLiu" w:cs="PMingLiu"/>
                <w:sz w:val="40"/>
                <w:szCs w:val="40"/>
              </w:rPr>
              <w:t xml:space="preserve"> 年</w:t>
            </w:r>
            <w:r>
              <w:rPr>
                <w:sz w:val="40"/>
                <w:szCs w:val="40"/>
              </w:rPr>
              <w:t xml:space="preserve">  </w:t>
            </w:r>
            <w:r>
              <w:rPr>
                <w:rFonts w:ascii="PMingLiu" w:eastAsia="PMingLiu" w:hAnsi="PMingLiu" w:cs="PMingLiu"/>
                <w:sz w:val="40"/>
                <w:szCs w:val="40"/>
              </w:rPr>
              <w:t>班</w:t>
            </w:r>
          </w:p>
        </w:tc>
        <w:tc>
          <w:tcPr>
            <w:tcW w:w="838" w:type="dxa"/>
            <w:vAlign w:val="center"/>
          </w:tcPr>
          <w:p w:rsidR="00574F39" w:rsidRDefault="00574F39" w:rsidP="00053E9F">
            <w:pPr>
              <w:widowControl w:val="0"/>
              <w:jc w:val="center"/>
              <w:rPr>
                <w:sz w:val="40"/>
                <w:szCs w:val="40"/>
              </w:rPr>
            </w:pPr>
            <w:r>
              <w:rPr>
                <w:rFonts w:ascii="PMingLiu" w:eastAsia="PMingLiu" w:hAnsi="PMingLiu" w:cs="PMingLiu"/>
                <w:sz w:val="40"/>
                <w:szCs w:val="40"/>
              </w:rPr>
              <w:t>姓</w:t>
            </w:r>
            <w:r>
              <w:rPr>
                <w:rFonts w:ascii="Gungsuh" w:eastAsia="Gungsuh" w:hAnsi="Gungsuh" w:cs="Gungsuh"/>
                <w:sz w:val="40"/>
                <w:szCs w:val="40"/>
              </w:rPr>
              <w:t>名</w:t>
            </w:r>
          </w:p>
        </w:tc>
        <w:tc>
          <w:tcPr>
            <w:tcW w:w="3060" w:type="dxa"/>
            <w:vAlign w:val="center"/>
          </w:tcPr>
          <w:p w:rsidR="00574F39" w:rsidRDefault="00574F39" w:rsidP="00053E9F">
            <w:pPr>
              <w:widowControl w:val="0"/>
              <w:jc w:val="center"/>
              <w:rPr>
                <w:sz w:val="40"/>
                <w:szCs w:val="40"/>
              </w:rPr>
            </w:pPr>
          </w:p>
        </w:tc>
        <w:tc>
          <w:tcPr>
            <w:tcW w:w="950" w:type="dxa"/>
            <w:vAlign w:val="center"/>
          </w:tcPr>
          <w:p w:rsidR="00574F39" w:rsidRDefault="00574F39" w:rsidP="00053E9F">
            <w:pPr>
              <w:widowControl w:val="0"/>
              <w:jc w:val="center"/>
              <w:rPr>
                <w:sz w:val="40"/>
                <w:szCs w:val="40"/>
              </w:rPr>
            </w:pPr>
            <w:r>
              <w:rPr>
                <w:rFonts w:ascii="Gungsuh" w:eastAsia="Gungsuh" w:hAnsi="Gungsuh" w:cs="Gungsuh"/>
                <w:sz w:val="40"/>
                <w:szCs w:val="40"/>
              </w:rPr>
              <w:t>性別</w:t>
            </w:r>
          </w:p>
        </w:tc>
        <w:tc>
          <w:tcPr>
            <w:tcW w:w="1616" w:type="dxa"/>
            <w:vAlign w:val="center"/>
          </w:tcPr>
          <w:p w:rsidR="00574F39" w:rsidRDefault="00574F39" w:rsidP="00053E9F">
            <w:pPr>
              <w:widowControl w:val="0"/>
              <w:jc w:val="center"/>
              <w:rPr>
                <w:sz w:val="40"/>
                <w:szCs w:val="40"/>
              </w:rPr>
            </w:pPr>
          </w:p>
        </w:tc>
      </w:tr>
      <w:tr w:rsidR="00574F39" w:rsidTr="00053E9F">
        <w:trPr>
          <w:trHeight w:val="5420"/>
        </w:trPr>
        <w:tc>
          <w:tcPr>
            <w:tcW w:w="9694" w:type="dxa"/>
            <w:gridSpan w:val="7"/>
            <w:vAlign w:val="center"/>
          </w:tcPr>
          <w:p w:rsidR="00574F39" w:rsidRDefault="00574F39" w:rsidP="00053E9F">
            <w:pPr>
              <w:widowControl w:val="0"/>
              <w:jc w:val="center"/>
              <w:rPr>
                <w:sz w:val="28"/>
                <w:szCs w:val="28"/>
              </w:rPr>
            </w:pPr>
            <w:r>
              <w:rPr>
                <w:rFonts w:ascii="Gungsuh" w:eastAsia="Gungsuh" w:hAnsi="Gungsuh" w:cs="Gungsuh"/>
                <w:sz w:val="28"/>
                <w:szCs w:val="28"/>
              </w:rPr>
              <w:t>相片〈由訓育組統一照相〉</w:t>
            </w:r>
          </w:p>
        </w:tc>
      </w:tr>
      <w:tr w:rsidR="00574F39" w:rsidTr="00053E9F">
        <w:trPr>
          <w:trHeight w:val="5340"/>
        </w:trPr>
        <w:tc>
          <w:tcPr>
            <w:tcW w:w="828" w:type="dxa"/>
            <w:vAlign w:val="center"/>
          </w:tcPr>
          <w:p w:rsidR="00574F39" w:rsidRDefault="00574F39" w:rsidP="00053E9F">
            <w:pPr>
              <w:widowControl w:val="0"/>
              <w:jc w:val="center"/>
              <w:rPr>
                <w:sz w:val="40"/>
                <w:szCs w:val="40"/>
              </w:rPr>
            </w:pPr>
            <w:r>
              <w:rPr>
                <w:rFonts w:ascii="Gungsuh" w:eastAsia="Gungsuh" w:hAnsi="Gungsuh" w:cs="Gungsuh"/>
                <w:sz w:val="40"/>
                <w:szCs w:val="40"/>
              </w:rPr>
              <w:t>優</w:t>
            </w:r>
          </w:p>
          <w:p w:rsidR="00574F39" w:rsidRDefault="00574F39" w:rsidP="00053E9F">
            <w:pPr>
              <w:widowControl w:val="0"/>
              <w:jc w:val="center"/>
              <w:rPr>
                <w:sz w:val="40"/>
                <w:szCs w:val="40"/>
              </w:rPr>
            </w:pPr>
            <w:r>
              <w:rPr>
                <w:rFonts w:ascii="Gungsuh" w:eastAsia="Gungsuh" w:hAnsi="Gungsuh" w:cs="Gungsuh"/>
                <w:sz w:val="40"/>
                <w:szCs w:val="40"/>
              </w:rPr>
              <w:t>良</w:t>
            </w:r>
          </w:p>
          <w:p w:rsidR="00574F39" w:rsidRDefault="00574F39" w:rsidP="00053E9F">
            <w:pPr>
              <w:widowControl w:val="0"/>
              <w:jc w:val="center"/>
              <w:rPr>
                <w:sz w:val="40"/>
                <w:szCs w:val="40"/>
              </w:rPr>
            </w:pPr>
            <w:r>
              <w:rPr>
                <w:rFonts w:ascii="Gungsuh" w:eastAsia="Gungsuh" w:hAnsi="Gungsuh" w:cs="Gungsuh"/>
                <w:sz w:val="40"/>
                <w:szCs w:val="40"/>
              </w:rPr>
              <w:t>事</w:t>
            </w:r>
          </w:p>
          <w:p w:rsidR="00574F39" w:rsidRDefault="00574F39" w:rsidP="00053E9F">
            <w:pPr>
              <w:widowControl w:val="0"/>
              <w:jc w:val="center"/>
              <w:rPr>
                <w:sz w:val="40"/>
                <w:szCs w:val="40"/>
              </w:rPr>
            </w:pPr>
            <w:r>
              <w:rPr>
                <w:rFonts w:ascii="Gungsuh" w:eastAsia="Gungsuh" w:hAnsi="Gungsuh" w:cs="Gungsuh"/>
                <w:sz w:val="40"/>
                <w:szCs w:val="40"/>
              </w:rPr>
              <w:t>蹟</w:t>
            </w:r>
          </w:p>
          <w:p w:rsidR="00574F39" w:rsidRDefault="00574F39" w:rsidP="00053E9F">
            <w:pPr>
              <w:widowControl w:val="0"/>
              <w:jc w:val="center"/>
              <w:rPr>
                <w:sz w:val="40"/>
                <w:szCs w:val="40"/>
              </w:rPr>
            </w:pPr>
          </w:p>
        </w:tc>
        <w:tc>
          <w:tcPr>
            <w:tcW w:w="8866" w:type="dxa"/>
            <w:gridSpan w:val="6"/>
            <w:vAlign w:val="center"/>
          </w:tcPr>
          <w:p w:rsidR="00574F39" w:rsidRDefault="00574F39" w:rsidP="00053E9F">
            <w:pPr>
              <w:widowControl w:val="0"/>
              <w:jc w:val="both"/>
              <w:rPr>
                <w:rFonts w:ascii="BiauKai" w:eastAsia="BiauKai" w:hAnsi="BiauKai" w:cs="BiauKai"/>
                <w:b/>
                <w:sz w:val="40"/>
                <w:szCs w:val="40"/>
              </w:rPr>
            </w:pPr>
          </w:p>
        </w:tc>
      </w:tr>
      <w:tr w:rsidR="00574F39" w:rsidTr="00053E9F">
        <w:trPr>
          <w:trHeight w:val="700"/>
        </w:trPr>
        <w:tc>
          <w:tcPr>
            <w:tcW w:w="828" w:type="dxa"/>
            <w:vAlign w:val="center"/>
          </w:tcPr>
          <w:p w:rsidR="00574F39" w:rsidRDefault="00574F39" w:rsidP="00053E9F">
            <w:pPr>
              <w:widowControl w:val="0"/>
              <w:jc w:val="center"/>
              <w:rPr>
                <w:sz w:val="40"/>
                <w:szCs w:val="40"/>
              </w:rPr>
            </w:pPr>
            <w:r>
              <w:rPr>
                <w:rFonts w:ascii="Gungsuh" w:eastAsia="Gungsuh" w:hAnsi="Gungsuh" w:cs="Gungsuh"/>
                <w:sz w:val="40"/>
                <w:szCs w:val="40"/>
              </w:rPr>
              <w:t>導師</w:t>
            </w:r>
          </w:p>
        </w:tc>
        <w:tc>
          <w:tcPr>
            <w:tcW w:w="8866" w:type="dxa"/>
            <w:gridSpan w:val="6"/>
            <w:vAlign w:val="center"/>
          </w:tcPr>
          <w:p w:rsidR="00574F39" w:rsidRDefault="00574F39" w:rsidP="00053E9F">
            <w:pPr>
              <w:widowControl w:val="0"/>
              <w:jc w:val="center"/>
              <w:rPr>
                <w:sz w:val="40"/>
                <w:szCs w:val="40"/>
              </w:rPr>
            </w:pPr>
          </w:p>
        </w:tc>
      </w:tr>
    </w:tbl>
    <w:p w:rsidR="00574F39" w:rsidRDefault="00574F39">
      <w:pPr>
        <w:rPr>
          <w:sz w:val="32"/>
          <w:szCs w:val="32"/>
        </w:rPr>
      </w:pPr>
      <w:r>
        <w:rPr>
          <w:sz w:val="32"/>
          <w:szCs w:val="32"/>
        </w:rPr>
        <w:br w:type="page"/>
      </w:r>
    </w:p>
    <w:p w:rsidR="006C6EDD" w:rsidRPr="00010159" w:rsidRDefault="00010159" w:rsidP="00010159">
      <w:pPr>
        <w:widowControl w:val="0"/>
        <w:jc w:val="center"/>
        <w:rPr>
          <w:sz w:val="38"/>
          <w:szCs w:val="38"/>
        </w:rPr>
      </w:pPr>
      <w:r w:rsidRPr="00010159">
        <w:rPr>
          <w:rFonts w:ascii="Gungsuh" w:eastAsia="Gungsuh" w:hAnsi="Gungsuh" w:cs="Gungsuh"/>
          <w:b/>
          <w:sz w:val="38"/>
          <w:szCs w:val="38"/>
        </w:rPr>
        <w:lastRenderedPageBreak/>
        <w:t>屏東縣潮和國民小學</w:t>
      </w:r>
      <w:r w:rsidRPr="00010159">
        <w:rPr>
          <w:rFonts w:asciiTheme="minorEastAsia" w:hAnsiTheme="minorEastAsia" w:cs="Gungsuh" w:hint="eastAsia"/>
          <w:b/>
          <w:sz w:val="38"/>
          <w:szCs w:val="38"/>
        </w:rPr>
        <w:t>1</w:t>
      </w:r>
      <w:r w:rsidR="00C6605F">
        <w:rPr>
          <w:rFonts w:asciiTheme="minorEastAsia" w:hAnsiTheme="minorEastAsia" w:cs="Gungsuh" w:hint="eastAsia"/>
          <w:b/>
          <w:sz w:val="38"/>
          <w:szCs w:val="38"/>
        </w:rPr>
        <w:t>10</w:t>
      </w:r>
      <w:r w:rsidRPr="00010159">
        <w:rPr>
          <w:rFonts w:ascii="Gungsuh" w:eastAsia="Gungsuh" w:hAnsi="Gungsuh" w:cs="Gungsuh"/>
          <w:b/>
          <w:sz w:val="38"/>
          <w:szCs w:val="38"/>
        </w:rPr>
        <w:t>學年度家長會代表模</w:t>
      </w:r>
      <w:r w:rsidRPr="00010159">
        <w:rPr>
          <w:rFonts w:ascii="新細明體" w:eastAsia="新細明體" w:hAnsi="新細明體" w:cs="新細明體" w:hint="eastAsia"/>
          <w:b/>
          <w:sz w:val="38"/>
          <w:szCs w:val="38"/>
        </w:rPr>
        <w:t>範</w:t>
      </w:r>
      <w:r w:rsidRPr="00010159">
        <w:rPr>
          <w:rFonts w:ascii="Gungsuh" w:eastAsia="Gungsuh" w:hAnsi="Gungsuh" w:cs="Gungsuh"/>
          <w:b/>
          <w:sz w:val="38"/>
          <w:szCs w:val="38"/>
        </w:rPr>
        <w:t>生</w:t>
      </w:r>
    </w:p>
    <w:tbl>
      <w:tblPr>
        <w:tblStyle w:val="a6"/>
        <w:tblW w:w="96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0"/>
        <w:gridCol w:w="2222"/>
        <w:gridCol w:w="838"/>
        <w:gridCol w:w="3060"/>
        <w:gridCol w:w="950"/>
        <w:gridCol w:w="1616"/>
      </w:tblGrid>
      <w:tr w:rsidR="006C6EDD">
        <w:tc>
          <w:tcPr>
            <w:tcW w:w="1008" w:type="dxa"/>
            <w:gridSpan w:val="2"/>
            <w:vAlign w:val="center"/>
          </w:tcPr>
          <w:p w:rsidR="006C6EDD" w:rsidRDefault="00010159">
            <w:pPr>
              <w:widowControl w:val="0"/>
              <w:jc w:val="center"/>
              <w:rPr>
                <w:sz w:val="40"/>
                <w:szCs w:val="40"/>
              </w:rPr>
            </w:pPr>
            <w:bookmarkStart w:id="2" w:name="_Hlk65235175"/>
            <w:r>
              <w:rPr>
                <w:rFonts w:ascii="Gungsuh" w:eastAsia="Gungsuh" w:hAnsi="Gungsuh" w:cs="Gungsuh"/>
                <w:sz w:val="40"/>
                <w:szCs w:val="40"/>
              </w:rPr>
              <w:t>班級</w:t>
            </w:r>
          </w:p>
        </w:tc>
        <w:tc>
          <w:tcPr>
            <w:tcW w:w="2222" w:type="dxa"/>
            <w:vAlign w:val="center"/>
          </w:tcPr>
          <w:p w:rsidR="006C6EDD" w:rsidRDefault="00010159">
            <w:pPr>
              <w:widowControl w:val="0"/>
              <w:jc w:val="center"/>
              <w:rPr>
                <w:sz w:val="40"/>
                <w:szCs w:val="40"/>
              </w:rPr>
            </w:pPr>
            <w:r>
              <w:rPr>
                <w:rFonts w:ascii="PMingLiu" w:eastAsia="PMingLiu" w:hAnsi="PMingLiu" w:cs="PMingLiu"/>
                <w:sz w:val="40"/>
                <w:szCs w:val="40"/>
              </w:rPr>
              <w:t xml:space="preserve"> 年</w:t>
            </w:r>
            <w:r>
              <w:rPr>
                <w:sz w:val="40"/>
                <w:szCs w:val="40"/>
              </w:rPr>
              <w:t xml:space="preserve">  </w:t>
            </w:r>
            <w:r>
              <w:rPr>
                <w:rFonts w:ascii="PMingLiu" w:eastAsia="PMingLiu" w:hAnsi="PMingLiu" w:cs="PMingLiu"/>
                <w:sz w:val="40"/>
                <w:szCs w:val="40"/>
              </w:rPr>
              <w:t>班</w:t>
            </w:r>
          </w:p>
        </w:tc>
        <w:tc>
          <w:tcPr>
            <w:tcW w:w="838" w:type="dxa"/>
            <w:vAlign w:val="center"/>
          </w:tcPr>
          <w:p w:rsidR="006C6EDD" w:rsidRDefault="00010159">
            <w:pPr>
              <w:widowControl w:val="0"/>
              <w:jc w:val="center"/>
              <w:rPr>
                <w:sz w:val="40"/>
                <w:szCs w:val="40"/>
              </w:rPr>
            </w:pPr>
            <w:r>
              <w:rPr>
                <w:rFonts w:ascii="PMingLiu" w:eastAsia="PMingLiu" w:hAnsi="PMingLiu" w:cs="PMingLiu"/>
                <w:sz w:val="40"/>
                <w:szCs w:val="40"/>
              </w:rPr>
              <w:t>姓</w:t>
            </w:r>
            <w:r>
              <w:rPr>
                <w:rFonts w:ascii="Gungsuh" w:eastAsia="Gungsuh" w:hAnsi="Gungsuh" w:cs="Gungsuh"/>
                <w:sz w:val="40"/>
                <w:szCs w:val="40"/>
              </w:rPr>
              <w:t>名</w:t>
            </w:r>
          </w:p>
        </w:tc>
        <w:tc>
          <w:tcPr>
            <w:tcW w:w="3060" w:type="dxa"/>
            <w:vAlign w:val="center"/>
          </w:tcPr>
          <w:p w:rsidR="006C6EDD" w:rsidRDefault="006C6EDD">
            <w:pPr>
              <w:widowControl w:val="0"/>
              <w:jc w:val="center"/>
              <w:rPr>
                <w:sz w:val="40"/>
                <w:szCs w:val="40"/>
              </w:rPr>
            </w:pPr>
          </w:p>
        </w:tc>
        <w:tc>
          <w:tcPr>
            <w:tcW w:w="950" w:type="dxa"/>
            <w:vAlign w:val="center"/>
          </w:tcPr>
          <w:p w:rsidR="006C6EDD" w:rsidRDefault="00010159">
            <w:pPr>
              <w:widowControl w:val="0"/>
              <w:jc w:val="center"/>
              <w:rPr>
                <w:sz w:val="40"/>
                <w:szCs w:val="40"/>
              </w:rPr>
            </w:pPr>
            <w:r>
              <w:rPr>
                <w:rFonts w:ascii="Gungsuh" w:eastAsia="Gungsuh" w:hAnsi="Gungsuh" w:cs="Gungsuh"/>
                <w:sz w:val="40"/>
                <w:szCs w:val="40"/>
              </w:rPr>
              <w:t>性別</w:t>
            </w:r>
          </w:p>
        </w:tc>
        <w:tc>
          <w:tcPr>
            <w:tcW w:w="1616" w:type="dxa"/>
            <w:vAlign w:val="center"/>
          </w:tcPr>
          <w:p w:rsidR="006C6EDD" w:rsidRDefault="006C6EDD">
            <w:pPr>
              <w:widowControl w:val="0"/>
              <w:jc w:val="center"/>
              <w:rPr>
                <w:sz w:val="40"/>
                <w:szCs w:val="40"/>
              </w:rPr>
            </w:pPr>
          </w:p>
        </w:tc>
      </w:tr>
      <w:tr w:rsidR="006C6EDD">
        <w:trPr>
          <w:trHeight w:val="5420"/>
        </w:trPr>
        <w:tc>
          <w:tcPr>
            <w:tcW w:w="9694" w:type="dxa"/>
            <w:gridSpan w:val="7"/>
            <w:vAlign w:val="center"/>
          </w:tcPr>
          <w:p w:rsidR="006C6EDD" w:rsidRDefault="00010159">
            <w:pPr>
              <w:widowControl w:val="0"/>
              <w:jc w:val="center"/>
              <w:rPr>
                <w:sz w:val="28"/>
                <w:szCs w:val="28"/>
              </w:rPr>
            </w:pPr>
            <w:r>
              <w:rPr>
                <w:rFonts w:ascii="Gungsuh" w:eastAsia="Gungsuh" w:hAnsi="Gungsuh" w:cs="Gungsuh"/>
                <w:sz w:val="28"/>
                <w:szCs w:val="28"/>
              </w:rPr>
              <w:t>相片〈由訓育組統一照相〉</w:t>
            </w:r>
          </w:p>
        </w:tc>
      </w:tr>
      <w:tr w:rsidR="006C6EDD">
        <w:trPr>
          <w:trHeight w:val="5340"/>
        </w:trPr>
        <w:tc>
          <w:tcPr>
            <w:tcW w:w="828" w:type="dxa"/>
            <w:vAlign w:val="center"/>
          </w:tcPr>
          <w:p w:rsidR="006C6EDD" w:rsidRDefault="00010159">
            <w:pPr>
              <w:widowControl w:val="0"/>
              <w:jc w:val="center"/>
              <w:rPr>
                <w:sz w:val="40"/>
                <w:szCs w:val="40"/>
              </w:rPr>
            </w:pPr>
            <w:r>
              <w:rPr>
                <w:rFonts w:ascii="Gungsuh" w:eastAsia="Gungsuh" w:hAnsi="Gungsuh" w:cs="Gungsuh"/>
                <w:sz w:val="40"/>
                <w:szCs w:val="40"/>
              </w:rPr>
              <w:t>優</w:t>
            </w:r>
          </w:p>
          <w:p w:rsidR="006C6EDD" w:rsidRDefault="00010159">
            <w:pPr>
              <w:widowControl w:val="0"/>
              <w:jc w:val="center"/>
              <w:rPr>
                <w:sz w:val="40"/>
                <w:szCs w:val="40"/>
              </w:rPr>
            </w:pPr>
            <w:r>
              <w:rPr>
                <w:rFonts w:ascii="Gungsuh" w:eastAsia="Gungsuh" w:hAnsi="Gungsuh" w:cs="Gungsuh"/>
                <w:sz w:val="40"/>
                <w:szCs w:val="40"/>
              </w:rPr>
              <w:t>良</w:t>
            </w:r>
          </w:p>
          <w:p w:rsidR="006C6EDD" w:rsidRDefault="00010159">
            <w:pPr>
              <w:widowControl w:val="0"/>
              <w:jc w:val="center"/>
              <w:rPr>
                <w:sz w:val="40"/>
                <w:szCs w:val="40"/>
              </w:rPr>
            </w:pPr>
            <w:r>
              <w:rPr>
                <w:rFonts w:ascii="Gungsuh" w:eastAsia="Gungsuh" w:hAnsi="Gungsuh" w:cs="Gungsuh"/>
                <w:sz w:val="40"/>
                <w:szCs w:val="40"/>
              </w:rPr>
              <w:t>事</w:t>
            </w:r>
          </w:p>
          <w:p w:rsidR="006C6EDD" w:rsidRDefault="00010159">
            <w:pPr>
              <w:widowControl w:val="0"/>
              <w:jc w:val="center"/>
              <w:rPr>
                <w:sz w:val="40"/>
                <w:szCs w:val="40"/>
              </w:rPr>
            </w:pPr>
            <w:r>
              <w:rPr>
                <w:rFonts w:ascii="Gungsuh" w:eastAsia="Gungsuh" w:hAnsi="Gungsuh" w:cs="Gungsuh"/>
                <w:sz w:val="40"/>
                <w:szCs w:val="40"/>
              </w:rPr>
              <w:t>蹟</w:t>
            </w:r>
          </w:p>
          <w:p w:rsidR="006C6EDD" w:rsidRDefault="006C6EDD">
            <w:pPr>
              <w:widowControl w:val="0"/>
              <w:jc w:val="center"/>
              <w:rPr>
                <w:sz w:val="40"/>
                <w:szCs w:val="40"/>
              </w:rPr>
            </w:pPr>
          </w:p>
        </w:tc>
        <w:tc>
          <w:tcPr>
            <w:tcW w:w="8866" w:type="dxa"/>
            <w:gridSpan w:val="6"/>
            <w:vAlign w:val="center"/>
          </w:tcPr>
          <w:p w:rsidR="006C6EDD" w:rsidRDefault="006C6EDD">
            <w:pPr>
              <w:widowControl w:val="0"/>
              <w:jc w:val="both"/>
              <w:rPr>
                <w:rFonts w:ascii="BiauKai" w:eastAsia="BiauKai" w:hAnsi="BiauKai" w:cs="BiauKai"/>
                <w:b/>
                <w:sz w:val="40"/>
                <w:szCs w:val="40"/>
              </w:rPr>
            </w:pPr>
          </w:p>
        </w:tc>
      </w:tr>
      <w:tr w:rsidR="006C6EDD">
        <w:trPr>
          <w:trHeight w:val="700"/>
        </w:trPr>
        <w:tc>
          <w:tcPr>
            <w:tcW w:w="828" w:type="dxa"/>
            <w:vAlign w:val="center"/>
          </w:tcPr>
          <w:p w:rsidR="006C6EDD" w:rsidRDefault="00010159">
            <w:pPr>
              <w:widowControl w:val="0"/>
              <w:jc w:val="center"/>
              <w:rPr>
                <w:sz w:val="40"/>
                <w:szCs w:val="40"/>
              </w:rPr>
            </w:pPr>
            <w:r>
              <w:rPr>
                <w:rFonts w:ascii="Gungsuh" w:eastAsia="Gungsuh" w:hAnsi="Gungsuh" w:cs="Gungsuh"/>
                <w:sz w:val="40"/>
                <w:szCs w:val="40"/>
              </w:rPr>
              <w:t>導師</w:t>
            </w:r>
          </w:p>
        </w:tc>
        <w:tc>
          <w:tcPr>
            <w:tcW w:w="8866" w:type="dxa"/>
            <w:gridSpan w:val="6"/>
            <w:vAlign w:val="center"/>
          </w:tcPr>
          <w:p w:rsidR="006C6EDD" w:rsidRDefault="006C6EDD">
            <w:pPr>
              <w:widowControl w:val="0"/>
              <w:jc w:val="center"/>
              <w:rPr>
                <w:sz w:val="40"/>
                <w:szCs w:val="40"/>
              </w:rPr>
            </w:pPr>
          </w:p>
        </w:tc>
      </w:tr>
      <w:bookmarkEnd w:id="2"/>
    </w:tbl>
    <w:p w:rsidR="006C6EDD" w:rsidRDefault="006C6EDD">
      <w:pPr>
        <w:widowControl w:val="0"/>
        <w:rPr>
          <w:sz w:val="32"/>
          <w:szCs w:val="32"/>
        </w:rPr>
      </w:pPr>
    </w:p>
    <w:p w:rsidR="006C6EDD" w:rsidRDefault="006C6EDD">
      <w:pPr>
        <w:widowControl w:val="0"/>
        <w:rPr>
          <w:sz w:val="32"/>
          <w:szCs w:val="32"/>
        </w:rPr>
      </w:pPr>
    </w:p>
    <w:p w:rsidR="006C6EDD" w:rsidRPr="00010159" w:rsidRDefault="00010159" w:rsidP="007D2E8C">
      <w:pPr>
        <w:widowControl w:val="0"/>
        <w:jc w:val="center"/>
        <w:rPr>
          <w:sz w:val="38"/>
          <w:szCs w:val="38"/>
        </w:rPr>
      </w:pPr>
      <w:r w:rsidRPr="00010159">
        <w:rPr>
          <w:rFonts w:ascii="PMingLiu" w:eastAsia="PMingLiu" w:hAnsi="PMingLiu" w:cs="PMingLiu"/>
          <w:b/>
          <w:sz w:val="38"/>
          <w:szCs w:val="38"/>
        </w:rPr>
        <w:lastRenderedPageBreak/>
        <w:t>屏東縣潮和國民小學</w:t>
      </w:r>
      <w:r>
        <w:rPr>
          <w:rFonts w:asciiTheme="minorEastAsia" w:hAnsiTheme="minorEastAsia" w:cs="PMingLiu" w:hint="eastAsia"/>
          <w:b/>
          <w:sz w:val="38"/>
          <w:szCs w:val="38"/>
        </w:rPr>
        <w:t>1</w:t>
      </w:r>
      <w:r w:rsidR="00C6605F">
        <w:rPr>
          <w:rFonts w:asciiTheme="minorEastAsia" w:hAnsiTheme="minorEastAsia" w:cs="PMingLiu" w:hint="eastAsia"/>
          <w:b/>
          <w:sz w:val="38"/>
          <w:szCs w:val="38"/>
        </w:rPr>
        <w:t>10</w:t>
      </w:r>
      <w:r w:rsidRPr="00010159">
        <w:rPr>
          <w:rFonts w:ascii="PMingLiu" w:eastAsia="PMingLiu" w:hAnsi="PMingLiu" w:cs="PMingLiu"/>
          <w:b/>
          <w:sz w:val="38"/>
          <w:szCs w:val="38"/>
        </w:rPr>
        <w:t>學年度鎮代表模範生</w:t>
      </w:r>
    </w:p>
    <w:tbl>
      <w:tblPr>
        <w:tblStyle w:val="a7"/>
        <w:tblW w:w="96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0"/>
        <w:gridCol w:w="2222"/>
        <w:gridCol w:w="838"/>
        <w:gridCol w:w="3060"/>
        <w:gridCol w:w="950"/>
        <w:gridCol w:w="1616"/>
      </w:tblGrid>
      <w:tr w:rsidR="006C6EDD">
        <w:tc>
          <w:tcPr>
            <w:tcW w:w="1008" w:type="dxa"/>
            <w:gridSpan w:val="2"/>
            <w:vAlign w:val="center"/>
          </w:tcPr>
          <w:p w:rsidR="006C6EDD" w:rsidRDefault="00010159">
            <w:pPr>
              <w:widowControl w:val="0"/>
              <w:jc w:val="center"/>
              <w:rPr>
                <w:sz w:val="40"/>
                <w:szCs w:val="40"/>
              </w:rPr>
            </w:pPr>
            <w:r>
              <w:rPr>
                <w:rFonts w:ascii="PMingLiu" w:eastAsia="PMingLiu" w:hAnsi="PMingLiu" w:cs="PMingLiu"/>
                <w:sz w:val="40"/>
                <w:szCs w:val="40"/>
              </w:rPr>
              <w:t>班級</w:t>
            </w:r>
          </w:p>
        </w:tc>
        <w:tc>
          <w:tcPr>
            <w:tcW w:w="2222" w:type="dxa"/>
            <w:vAlign w:val="center"/>
          </w:tcPr>
          <w:p w:rsidR="006C6EDD" w:rsidRDefault="00010159">
            <w:pPr>
              <w:widowControl w:val="0"/>
              <w:jc w:val="center"/>
              <w:rPr>
                <w:sz w:val="40"/>
                <w:szCs w:val="40"/>
              </w:rPr>
            </w:pPr>
            <w:r>
              <w:rPr>
                <w:rFonts w:ascii="PMingLiu" w:eastAsia="PMingLiu" w:hAnsi="PMingLiu" w:cs="PMingLiu"/>
                <w:sz w:val="40"/>
                <w:szCs w:val="40"/>
              </w:rPr>
              <w:t>年   班</w:t>
            </w:r>
          </w:p>
        </w:tc>
        <w:tc>
          <w:tcPr>
            <w:tcW w:w="838" w:type="dxa"/>
            <w:vAlign w:val="center"/>
          </w:tcPr>
          <w:p w:rsidR="006C6EDD" w:rsidRDefault="00010159">
            <w:pPr>
              <w:widowControl w:val="0"/>
              <w:jc w:val="center"/>
              <w:rPr>
                <w:sz w:val="40"/>
                <w:szCs w:val="40"/>
              </w:rPr>
            </w:pPr>
            <w:r>
              <w:rPr>
                <w:rFonts w:ascii="PMingLiu" w:eastAsia="PMingLiu" w:hAnsi="PMingLiu" w:cs="PMingLiu"/>
                <w:sz w:val="40"/>
                <w:szCs w:val="40"/>
              </w:rPr>
              <w:t>姓名</w:t>
            </w:r>
          </w:p>
        </w:tc>
        <w:tc>
          <w:tcPr>
            <w:tcW w:w="3060" w:type="dxa"/>
            <w:vAlign w:val="center"/>
          </w:tcPr>
          <w:p w:rsidR="006C6EDD" w:rsidRDefault="006C6EDD">
            <w:pPr>
              <w:widowControl w:val="0"/>
              <w:jc w:val="center"/>
              <w:rPr>
                <w:sz w:val="40"/>
                <w:szCs w:val="40"/>
              </w:rPr>
            </w:pPr>
          </w:p>
        </w:tc>
        <w:tc>
          <w:tcPr>
            <w:tcW w:w="950" w:type="dxa"/>
            <w:vAlign w:val="center"/>
          </w:tcPr>
          <w:p w:rsidR="006C6EDD" w:rsidRDefault="00010159">
            <w:pPr>
              <w:widowControl w:val="0"/>
              <w:jc w:val="center"/>
              <w:rPr>
                <w:sz w:val="40"/>
                <w:szCs w:val="40"/>
              </w:rPr>
            </w:pPr>
            <w:r>
              <w:rPr>
                <w:rFonts w:ascii="PMingLiu" w:eastAsia="PMingLiu" w:hAnsi="PMingLiu" w:cs="PMingLiu"/>
                <w:sz w:val="40"/>
                <w:szCs w:val="40"/>
              </w:rPr>
              <w:t>性別</w:t>
            </w:r>
          </w:p>
        </w:tc>
        <w:tc>
          <w:tcPr>
            <w:tcW w:w="1616" w:type="dxa"/>
            <w:vAlign w:val="center"/>
          </w:tcPr>
          <w:p w:rsidR="006C6EDD" w:rsidRDefault="006C6EDD">
            <w:pPr>
              <w:widowControl w:val="0"/>
              <w:jc w:val="center"/>
              <w:rPr>
                <w:sz w:val="40"/>
                <w:szCs w:val="40"/>
              </w:rPr>
            </w:pPr>
          </w:p>
        </w:tc>
      </w:tr>
      <w:tr w:rsidR="006C6EDD">
        <w:trPr>
          <w:trHeight w:val="5420"/>
        </w:trPr>
        <w:tc>
          <w:tcPr>
            <w:tcW w:w="9694" w:type="dxa"/>
            <w:gridSpan w:val="7"/>
            <w:vAlign w:val="center"/>
          </w:tcPr>
          <w:p w:rsidR="006C6EDD" w:rsidRDefault="00010159">
            <w:pPr>
              <w:widowControl w:val="0"/>
              <w:jc w:val="center"/>
              <w:rPr>
                <w:sz w:val="28"/>
                <w:szCs w:val="28"/>
              </w:rPr>
            </w:pPr>
            <w:r>
              <w:rPr>
                <w:rFonts w:ascii="PMingLiu" w:eastAsia="PMingLiu" w:hAnsi="PMingLiu" w:cs="PMingLiu"/>
                <w:sz w:val="28"/>
                <w:szCs w:val="28"/>
              </w:rPr>
              <w:t>相片〈由訓育組統一照相〉</w:t>
            </w:r>
          </w:p>
        </w:tc>
      </w:tr>
      <w:tr w:rsidR="006C6EDD">
        <w:trPr>
          <w:trHeight w:val="5340"/>
        </w:trPr>
        <w:tc>
          <w:tcPr>
            <w:tcW w:w="828" w:type="dxa"/>
            <w:vAlign w:val="center"/>
          </w:tcPr>
          <w:p w:rsidR="006C6EDD" w:rsidRDefault="00010159">
            <w:pPr>
              <w:widowControl w:val="0"/>
              <w:jc w:val="center"/>
              <w:rPr>
                <w:sz w:val="40"/>
                <w:szCs w:val="40"/>
              </w:rPr>
            </w:pPr>
            <w:r>
              <w:rPr>
                <w:rFonts w:ascii="PMingLiu" w:eastAsia="PMingLiu" w:hAnsi="PMingLiu" w:cs="PMingLiu"/>
                <w:sz w:val="40"/>
                <w:szCs w:val="40"/>
              </w:rPr>
              <w:t>優</w:t>
            </w:r>
          </w:p>
          <w:p w:rsidR="006C6EDD" w:rsidRDefault="00010159">
            <w:pPr>
              <w:widowControl w:val="0"/>
              <w:jc w:val="center"/>
              <w:rPr>
                <w:sz w:val="40"/>
                <w:szCs w:val="40"/>
              </w:rPr>
            </w:pPr>
            <w:r>
              <w:rPr>
                <w:rFonts w:ascii="PMingLiu" w:eastAsia="PMingLiu" w:hAnsi="PMingLiu" w:cs="PMingLiu"/>
                <w:sz w:val="40"/>
                <w:szCs w:val="40"/>
              </w:rPr>
              <w:t>良</w:t>
            </w:r>
          </w:p>
          <w:p w:rsidR="006C6EDD" w:rsidRDefault="00010159">
            <w:pPr>
              <w:widowControl w:val="0"/>
              <w:jc w:val="center"/>
              <w:rPr>
                <w:sz w:val="40"/>
                <w:szCs w:val="40"/>
              </w:rPr>
            </w:pPr>
            <w:r>
              <w:rPr>
                <w:rFonts w:ascii="PMingLiu" w:eastAsia="PMingLiu" w:hAnsi="PMingLiu" w:cs="PMingLiu"/>
                <w:sz w:val="40"/>
                <w:szCs w:val="40"/>
              </w:rPr>
              <w:t>事</w:t>
            </w:r>
          </w:p>
          <w:p w:rsidR="006C6EDD" w:rsidRDefault="00010159">
            <w:pPr>
              <w:widowControl w:val="0"/>
              <w:jc w:val="center"/>
              <w:rPr>
                <w:sz w:val="40"/>
                <w:szCs w:val="40"/>
              </w:rPr>
            </w:pPr>
            <w:r>
              <w:rPr>
                <w:rFonts w:ascii="PMingLiu" w:eastAsia="PMingLiu" w:hAnsi="PMingLiu" w:cs="PMingLiu"/>
                <w:sz w:val="40"/>
                <w:szCs w:val="40"/>
              </w:rPr>
              <w:t>蹟</w:t>
            </w:r>
          </w:p>
          <w:p w:rsidR="006C6EDD" w:rsidRDefault="006C6EDD">
            <w:pPr>
              <w:widowControl w:val="0"/>
              <w:jc w:val="center"/>
              <w:rPr>
                <w:sz w:val="40"/>
                <w:szCs w:val="40"/>
              </w:rPr>
            </w:pPr>
          </w:p>
        </w:tc>
        <w:tc>
          <w:tcPr>
            <w:tcW w:w="8866" w:type="dxa"/>
            <w:gridSpan w:val="6"/>
            <w:vAlign w:val="center"/>
          </w:tcPr>
          <w:p w:rsidR="006C6EDD" w:rsidRDefault="006C6EDD">
            <w:pPr>
              <w:widowControl w:val="0"/>
              <w:jc w:val="both"/>
              <w:rPr>
                <w:rFonts w:ascii="BiauKai" w:eastAsia="BiauKai" w:hAnsi="BiauKai" w:cs="BiauKai"/>
                <w:b/>
                <w:sz w:val="40"/>
                <w:szCs w:val="40"/>
              </w:rPr>
            </w:pPr>
          </w:p>
        </w:tc>
      </w:tr>
      <w:tr w:rsidR="006C6EDD">
        <w:trPr>
          <w:trHeight w:val="700"/>
        </w:trPr>
        <w:tc>
          <w:tcPr>
            <w:tcW w:w="828" w:type="dxa"/>
            <w:vAlign w:val="center"/>
          </w:tcPr>
          <w:p w:rsidR="006C6EDD" w:rsidRDefault="00010159">
            <w:pPr>
              <w:widowControl w:val="0"/>
              <w:jc w:val="center"/>
              <w:rPr>
                <w:sz w:val="40"/>
                <w:szCs w:val="40"/>
              </w:rPr>
            </w:pPr>
            <w:r>
              <w:rPr>
                <w:rFonts w:ascii="PMingLiu" w:eastAsia="PMingLiu" w:hAnsi="PMingLiu" w:cs="PMingLiu"/>
                <w:sz w:val="40"/>
                <w:szCs w:val="40"/>
              </w:rPr>
              <w:t>導師</w:t>
            </w:r>
          </w:p>
        </w:tc>
        <w:tc>
          <w:tcPr>
            <w:tcW w:w="8866" w:type="dxa"/>
            <w:gridSpan w:val="6"/>
            <w:vAlign w:val="center"/>
          </w:tcPr>
          <w:p w:rsidR="006C6EDD" w:rsidRDefault="006C6EDD">
            <w:pPr>
              <w:widowControl w:val="0"/>
              <w:jc w:val="center"/>
              <w:rPr>
                <w:sz w:val="40"/>
                <w:szCs w:val="40"/>
              </w:rPr>
            </w:pPr>
          </w:p>
        </w:tc>
      </w:tr>
    </w:tbl>
    <w:p w:rsidR="006C6EDD" w:rsidRDefault="006C6EDD">
      <w:pPr>
        <w:widowControl w:val="0"/>
        <w:rPr>
          <w:sz w:val="32"/>
          <w:szCs w:val="32"/>
        </w:rPr>
      </w:pPr>
    </w:p>
    <w:p w:rsidR="006C6EDD" w:rsidRDefault="006C6EDD">
      <w:pPr>
        <w:widowControl w:val="0"/>
        <w:rPr>
          <w:sz w:val="24"/>
          <w:szCs w:val="24"/>
        </w:rPr>
      </w:pPr>
    </w:p>
    <w:sectPr w:rsidR="006C6EDD">
      <w:type w:val="continuous"/>
      <w:pgSz w:w="11906" w:h="16838"/>
      <w:pgMar w:top="1134" w:right="1134" w:bottom="1134" w:left="1134" w:header="851" w:footer="992"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6A9" w:rsidRDefault="006656A9" w:rsidP="00C6605F">
      <w:r>
        <w:separator/>
      </w:r>
    </w:p>
  </w:endnote>
  <w:endnote w:type="continuationSeparator" w:id="0">
    <w:p w:rsidR="006656A9" w:rsidRDefault="006656A9" w:rsidP="00C6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ungsuh">
    <w:altName w:val="Gungsuh"/>
    <w:panose1 w:val="02030600000101010101"/>
    <w:charset w:val="81"/>
    <w:family w:val="roman"/>
    <w:pitch w:val="variable"/>
    <w:sig w:usb0="B00002AF" w:usb1="69D77CFB" w:usb2="00000030" w:usb3="00000000" w:csb0="0008009F" w:csb1="00000000"/>
  </w:font>
  <w:font w:name="PMingLiu">
    <w:altName w:val="Times New Roman"/>
    <w:charset w:val="00"/>
    <w:family w:val="auto"/>
    <w:pitch w:val="default"/>
  </w:font>
  <w:font w:name="BiauKa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6A9" w:rsidRDefault="006656A9" w:rsidP="00C6605F">
      <w:r>
        <w:separator/>
      </w:r>
    </w:p>
  </w:footnote>
  <w:footnote w:type="continuationSeparator" w:id="0">
    <w:p w:rsidR="006656A9" w:rsidRDefault="006656A9" w:rsidP="00C66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254"/>
    <w:multiLevelType w:val="multilevel"/>
    <w:tmpl w:val="87149302"/>
    <w:lvl w:ilvl="0">
      <w:start w:val="1"/>
      <w:numFmt w:val="decimal"/>
      <w:lvlText w:val="%1、"/>
      <w:lvlJc w:val="left"/>
      <w:pPr>
        <w:ind w:left="425" w:hanging="425"/>
      </w:pPr>
      <w:rPr>
        <w:vertAlign w:val="baseline"/>
      </w:rPr>
    </w:lvl>
    <w:lvl w:ilvl="1">
      <w:start w:val="1"/>
      <w:numFmt w:val="decimal"/>
      <w:lvlText w:val="%2、"/>
      <w:lvlJc w:val="left"/>
      <w:pPr>
        <w:ind w:left="851" w:hanging="567"/>
      </w:pPr>
      <w:rPr>
        <w:vertAlign w:val="baseline"/>
      </w:rPr>
    </w:lvl>
    <w:lvl w:ilvl="2">
      <w:start w:val="1"/>
      <w:numFmt w:val="decimal"/>
      <w:lvlText w:val="（%3）、"/>
      <w:lvlJc w:val="left"/>
      <w:pPr>
        <w:ind w:left="1418" w:hanging="565"/>
      </w:pPr>
      <w:rPr>
        <w:vertAlign w:val="baseline"/>
      </w:rPr>
    </w:lvl>
    <w:lvl w:ilvl="3">
      <w:start w:val="1"/>
      <w:numFmt w:val="decimal"/>
      <w:lvlText w:val="%4、"/>
      <w:lvlJc w:val="left"/>
      <w:pPr>
        <w:ind w:left="1984" w:hanging="708"/>
      </w:pPr>
      <w:rPr>
        <w:vertAlign w:val="baseline"/>
      </w:rPr>
    </w:lvl>
    <w:lvl w:ilvl="4">
      <w:start w:val="1"/>
      <w:numFmt w:val="decimal"/>
      <w:lvlText w:val="（%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 w15:restartNumberingAfterBreak="0">
    <w:nsid w:val="238F6CC6"/>
    <w:multiLevelType w:val="multilevel"/>
    <w:tmpl w:val="47285626"/>
    <w:lvl w:ilvl="0">
      <w:start w:val="1"/>
      <w:numFmt w:val="decimal"/>
      <w:lvlText w:val="（%1）"/>
      <w:lvlJc w:val="left"/>
      <w:pPr>
        <w:ind w:left="1423" w:hanging="854"/>
      </w:pPr>
      <w:rPr>
        <w:b w:val="0"/>
        <w:vertAlign w:val="baseline"/>
      </w:rPr>
    </w:lvl>
    <w:lvl w:ilvl="1">
      <w:start w:val="1"/>
      <w:numFmt w:val="decimal"/>
      <w:lvlText w:val="%2、"/>
      <w:lvlJc w:val="left"/>
      <w:pPr>
        <w:ind w:left="1145" w:hanging="480"/>
      </w:pPr>
      <w:rPr>
        <w:vertAlign w:val="baseline"/>
      </w:rPr>
    </w:lvl>
    <w:lvl w:ilvl="2">
      <w:start w:val="1"/>
      <w:numFmt w:val="lowerRoman"/>
      <w:lvlText w:val="%3."/>
      <w:lvlJc w:val="right"/>
      <w:pPr>
        <w:ind w:left="1625" w:hanging="480"/>
      </w:pPr>
      <w:rPr>
        <w:vertAlign w:val="baseline"/>
      </w:rPr>
    </w:lvl>
    <w:lvl w:ilvl="3">
      <w:start w:val="1"/>
      <w:numFmt w:val="decimal"/>
      <w:lvlText w:val="%4."/>
      <w:lvlJc w:val="left"/>
      <w:pPr>
        <w:ind w:left="2105" w:hanging="480"/>
      </w:pPr>
      <w:rPr>
        <w:vertAlign w:val="baseline"/>
      </w:rPr>
    </w:lvl>
    <w:lvl w:ilvl="4">
      <w:start w:val="1"/>
      <w:numFmt w:val="decimal"/>
      <w:lvlText w:val="%5、"/>
      <w:lvlJc w:val="left"/>
      <w:pPr>
        <w:ind w:left="2585" w:hanging="480"/>
      </w:pPr>
      <w:rPr>
        <w:vertAlign w:val="baseline"/>
      </w:rPr>
    </w:lvl>
    <w:lvl w:ilvl="5">
      <w:start w:val="1"/>
      <w:numFmt w:val="lowerRoman"/>
      <w:lvlText w:val="%6."/>
      <w:lvlJc w:val="right"/>
      <w:pPr>
        <w:ind w:left="3065" w:hanging="480"/>
      </w:pPr>
      <w:rPr>
        <w:vertAlign w:val="baseline"/>
      </w:rPr>
    </w:lvl>
    <w:lvl w:ilvl="6">
      <w:start w:val="1"/>
      <w:numFmt w:val="decimal"/>
      <w:lvlText w:val="%7."/>
      <w:lvlJc w:val="left"/>
      <w:pPr>
        <w:ind w:left="3545" w:hanging="480"/>
      </w:pPr>
      <w:rPr>
        <w:vertAlign w:val="baseline"/>
      </w:rPr>
    </w:lvl>
    <w:lvl w:ilvl="7">
      <w:start w:val="1"/>
      <w:numFmt w:val="decimal"/>
      <w:lvlText w:val="%8、"/>
      <w:lvlJc w:val="left"/>
      <w:pPr>
        <w:ind w:left="4025" w:hanging="480"/>
      </w:pPr>
      <w:rPr>
        <w:vertAlign w:val="baseline"/>
      </w:rPr>
    </w:lvl>
    <w:lvl w:ilvl="8">
      <w:start w:val="1"/>
      <w:numFmt w:val="lowerRoman"/>
      <w:lvlText w:val="%9."/>
      <w:lvlJc w:val="right"/>
      <w:pPr>
        <w:ind w:left="4505" w:hanging="480"/>
      </w:pPr>
      <w:rPr>
        <w:vertAlign w:val="baseline"/>
      </w:rPr>
    </w:lvl>
  </w:abstractNum>
  <w:abstractNum w:abstractNumId="2" w15:restartNumberingAfterBreak="0">
    <w:nsid w:val="2F2F52D8"/>
    <w:multiLevelType w:val="multilevel"/>
    <w:tmpl w:val="EBBACC7A"/>
    <w:lvl w:ilvl="0">
      <w:start w:val="1"/>
      <w:numFmt w:val="decimal"/>
      <w:lvlText w:val="%1."/>
      <w:lvlJc w:val="left"/>
      <w:pPr>
        <w:ind w:left="1385" w:hanging="360"/>
      </w:pPr>
      <w:rPr>
        <w:vertAlign w:val="baseline"/>
      </w:rPr>
    </w:lvl>
    <w:lvl w:ilvl="1">
      <w:start w:val="1"/>
      <w:numFmt w:val="decimal"/>
      <w:lvlText w:val="%2、"/>
      <w:lvlJc w:val="left"/>
      <w:pPr>
        <w:ind w:left="1505" w:hanging="480"/>
      </w:pPr>
      <w:rPr>
        <w:vertAlign w:val="baseline"/>
      </w:rPr>
    </w:lvl>
    <w:lvl w:ilvl="2">
      <w:start w:val="1"/>
      <w:numFmt w:val="lowerRoman"/>
      <w:lvlText w:val="%3."/>
      <w:lvlJc w:val="right"/>
      <w:pPr>
        <w:ind w:left="1985" w:hanging="480"/>
      </w:pPr>
      <w:rPr>
        <w:vertAlign w:val="baseline"/>
      </w:rPr>
    </w:lvl>
    <w:lvl w:ilvl="3">
      <w:start w:val="1"/>
      <w:numFmt w:val="decimal"/>
      <w:lvlText w:val="%4."/>
      <w:lvlJc w:val="left"/>
      <w:pPr>
        <w:ind w:left="2465" w:hanging="480"/>
      </w:pPr>
      <w:rPr>
        <w:vertAlign w:val="baseline"/>
      </w:rPr>
    </w:lvl>
    <w:lvl w:ilvl="4">
      <w:start w:val="1"/>
      <w:numFmt w:val="decimal"/>
      <w:lvlText w:val="%5、"/>
      <w:lvlJc w:val="left"/>
      <w:pPr>
        <w:ind w:left="2945" w:hanging="480"/>
      </w:pPr>
      <w:rPr>
        <w:vertAlign w:val="baseline"/>
      </w:rPr>
    </w:lvl>
    <w:lvl w:ilvl="5">
      <w:start w:val="1"/>
      <w:numFmt w:val="lowerRoman"/>
      <w:lvlText w:val="%6."/>
      <w:lvlJc w:val="right"/>
      <w:pPr>
        <w:ind w:left="3425" w:hanging="480"/>
      </w:pPr>
      <w:rPr>
        <w:vertAlign w:val="baseline"/>
      </w:rPr>
    </w:lvl>
    <w:lvl w:ilvl="6">
      <w:start w:val="1"/>
      <w:numFmt w:val="decimal"/>
      <w:lvlText w:val="%7."/>
      <w:lvlJc w:val="left"/>
      <w:pPr>
        <w:ind w:left="3905" w:hanging="480"/>
      </w:pPr>
      <w:rPr>
        <w:vertAlign w:val="baseline"/>
      </w:rPr>
    </w:lvl>
    <w:lvl w:ilvl="7">
      <w:start w:val="1"/>
      <w:numFmt w:val="decimal"/>
      <w:lvlText w:val="%8、"/>
      <w:lvlJc w:val="left"/>
      <w:pPr>
        <w:ind w:left="4385" w:hanging="480"/>
      </w:pPr>
      <w:rPr>
        <w:vertAlign w:val="baseline"/>
      </w:rPr>
    </w:lvl>
    <w:lvl w:ilvl="8">
      <w:start w:val="1"/>
      <w:numFmt w:val="lowerRoman"/>
      <w:lvlText w:val="%9."/>
      <w:lvlJc w:val="right"/>
      <w:pPr>
        <w:ind w:left="4865" w:hanging="480"/>
      </w:pPr>
      <w:rPr>
        <w:vertAlign w:val="baseline"/>
      </w:rPr>
    </w:lvl>
  </w:abstractNum>
  <w:abstractNum w:abstractNumId="3" w15:restartNumberingAfterBreak="0">
    <w:nsid w:val="5167314C"/>
    <w:multiLevelType w:val="multilevel"/>
    <w:tmpl w:val="CFA80634"/>
    <w:lvl w:ilvl="0">
      <w:start w:val="1"/>
      <w:numFmt w:val="decimal"/>
      <w:lvlText w:val="（%1）"/>
      <w:lvlJc w:val="left"/>
      <w:pPr>
        <w:ind w:left="1280" w:hanging="855"/>
      </w:pPr>
      <w:rPr>
        <w:b w:val="0"/>
        <w:vertAlign w:val="baseline"/>
      </w:rPr>
    </w:lvl>
    <w:lvl w:ilvl="1">
      <w:start w:val="1"/>
      <w:numFmt w:val="decimal"/>
      <w:lvlText w:val="（%2）"/>
      <w:lvlJc w:val="left"/>
      <w:pPr>
        <w:ind w:left="1400" w:hanging="855"/>
      </w:pPr>
      <w:rPr>
        <w:b w:val="0"/>
        <w:vertAlign w:val="baseline"/>
      </w:rPr>
    </w:lvl>
    <w:lvl w:ilvl="2">
      <w:start w:val="1"/>
      <w:numFmt w:val="decimal"/>
      <w:lvlText w:val="%3."/>
      <w:lvlJc w:val="left"/>
      <w:pPr>
        <w:ind w:left="1385" w:hanging="360"/>
      </w:pPr>
      <w:rPr>
        <w:b w:val="0"/>
        <w:vertAlign w:val="baseline"/>
      </w:rPr>
    </w:lvl>
    <w:lvl w:ilvl="3">
      <w:start w:val="1"/>
      <w:numFmt w:val="decimal"/>
      <w:lvlText w:val="%4."/>
      <w:lvlJc w:val="left"/>
      <w:pPr>
        <w:ind w:left="1985" w:hanging="480"/>
      </w:pPr>
      <w:rPr>
        <w:vertAlign w:val="baseline"/>
      </w:rPr>
    </w:lvl>
    <w:lvl w:ilvl="4">
      <w:start w:val="1"/>
      <w:numFmt w:val="decimal"/>
      <w:lvlText w:val="%5、"/>
      <w:lvlJc w:val="left"/>
      <w:pPr>
        <w:ind w:left="2465" w:hanging="480"/>
      </w:pPr>
      <w:rPr>
        <w:vertAlign w:val="baseline"/>
      </w:rPr>
    </w:lvl>
    <w:lvl w:ilvl="5">
      <w:start w:val="1"/>
      <w:numFmt w:val="lowerRoman"/>
      <w:lvlText w:val="%6."/>
      <w:lvlJc w:val="right"/>
      <w:pPr>
        <w:ind w:left="2945" w:hanging="480"/>
      </w:pPr>
      <w:rPr>
        <w:vertAlign w:val="baseline"/>
      </w:rPr>
    </w:lvl>
    <w:lvl w:ilvl="6">
      <w:start w:val="1"/>
      <w:numFmt w:val="decimal"/>
      <w:lvlText w:val="%7."/>
      <w:lvlJc w:val="left"/>
      <w:pPr>
        <w:ind w:left="3425" w:hanging="480"/>
      </w:pPr>
      <w:rPr>
        <w:vertAlign w:val="baseline"/>
      </w:rPr>
    </w:lvl>
    <w:lvl w:ilvl="7">
      <w:start w:val="1"/>
      <w:numFmt w:val="decimal"/>
      <w:lvlText w:val="%8、"/>
      <w:lvlJc w:val="left"/>
      <w:pPr>
        <w:ind w:left="3905" w:hanging="480"/>
      </w:pPr>
      <w:rPr>
        <w:vertAlign w:val="baseline"/>
      </w:rPr>
    </w:lvl>
    <w:lvl w:ilvl="8">
      <w:start w:val="1"/>
      <w:numFmt w:val="lowerRoman"/>
      <w:lvlText w:val="%9."/>
      <w:lvlJc w:val="right"/>
      <w:pPr>
        <w:ind w:left="4385" w:hanging="480"/>
      </w:pPr>
      <w:rPr>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EDD"/>
    <w:rsid w:val="00010159"/>
    <w:rsid w:val="00574F39"/>
    <w:rsid w:val="006656A9"/>
    <w:rsid w:val="006C6EDD"/>
    <w:rsid w:val="007D2E8C"/>
    <w:rsid w:val="009628B9"/>
    <w:rsid w:val="00B929F9"/>
    <w:rsid w:val="00C6605F"/>
    <w:rsid w:val="00EE46E8"/>
    <w:rsid w:val="00FA7E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49ACE"/>
  <w15:docId w15:val="{021EB577-B592-49CF-9F9B-51183FC5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paragraph" w:styleId="a8">
    <w:name w:val="header"/>
    <w:basedOn w:val="a"/>
    <w:link w:val="a9"/>
    <w:uiPriority w:val="99"/>
    <w:unhideWhenUsed/>
    <w:rsid w:val="00C6605F"/>
    <w:pPr>
      <w:tabs>
        <w:tab w:val="center" w:pos="4153"/>
        <w:tab w:val="right" w:pos="8306"/>
      </w:tabs>
      <w:snapToGrid w:val="0"/>
    </w:pPr>
  </w:style>
  <w:style w:type="character" w:customStyle="1" w:styleId="a9">
    <w:name w:val="頁首 字元"/>
    <w:basedOn w:val="a0"/>
    <w:link w:val="a8"/>
    <w:uiPriority w:val="99"/>
    <w:rsid w:val="00C6605F"/>
  </w:style>
  <w:style w:type="paragraph" w:styleId="aa">
    <w:name w:val="footer"/>
    <w:basedOn w:val="a"/>
    <w:link w:val="ab"/>
    <w:uiPriority w:val="99"/>
    <w:unhideWhenUsed/>
    <w:rsid w:val="00C6605F"/>
    <w:pPr>
      <w:tabs>
        <w:tab w:val="center" w:pos="4153"/>
        <w:tab w:val="right" w:pos="8306"/>
      </w:tabs>
      <w:snapToGrid w:val="0"/>
    </w:pPr>
  </w:style>
  <w:style w:type="character" w:customStyle="1" w:styleId="ab">
    <w:name w:val="頁尾 字元"/>
    <w:basedOn w:val="a0"/>
    <w:link w:val="aa"/>
    <w:uiPriority w:val="99"/>
    <w:rsid w:val="00C6605F"/>
  </w:style>
  <w:style w:type="paragraph" w:styleId="ac">
    <w:name w:val="Balloon Text"/>
    <w:basedOn w:val="a"/>
    <w:link w:val="ad"/>
    <w:uiPriority w:val="99"/>
    <w:semiHidden/>
    <w:unhideWhenUsed/>
    <w:rsid w:val="00C6605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660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cp:lastPrinted>2022-02-10T08:05:00Z</cp:lastPrinted>
  <dcterms:created xsi:type="dcterms:W3CDTF">2022-02-10T08:12:00Z</dcterms:created>
  <dcterms:modified xsi:type="dcterms:W3CDTF">2022-02-10T08:12:00Z</dcterms:modified>
</cp:coreProperties>
</file>